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F919" w14:textId="77777777" w:rsidR="001F01B8" w:rsidRDefault="001F01B8">
      <w:pPr>
        <w:pStyle w:val="ConsPlusTitle"/>
        <w:jc w:val="center"/>
        <w:outlineLvl w:val="0"/>
      </w:pPr>
      <w:r>
        <w:t>ПРАВИТЕЛЬСТВО РЕСПУБЛИКИ АЛТАЙ</w:t>
      </w:r>
    </w:p>
    <w:p w14:paraId="19C2EE9B" w14:textId="77777777" w:rsidR="001F01B8" w:rsidRDefault="001F01B8">
      <w:pPr>
        <w:pStyle w:val="ConsPlusTitle"/>
        <w:jc w:val="center"/>
      </w:pPr>
    </w:p>
    <w:p w14:paraId="66485E76" w14:textId="77777777" w:rsidR="001F01B8" w:rsidRDefault="001F01B8">
      <w:pPr>
        <w:pStyle w:val="ConsPlusTitle"/>
        <w:jc w:val="center"/>
      </w:pPr>
      <w:r>
        <w:t>ПОСТАНОВЛЕНИЕ</w:t>
      </w:r>
    </w:p>
    <w:p w14:paraId="015CD0E1" w14:textId="77777777" w:rsidR="001F01B8" w:rsidRDefault="001F01B8">
      <w:pPr>
        <w:pStyle w:val="ConsPlusTitle"/>
        <w:jc w:val="center"/>
      </w:pPr>
    </w:p>
    <w:p w14:paraId="60C5EC74" w14:textId="77777777" w:rsidR="001F01B8" w:rsidRDefault="001F01B8">
      <w:pPr>
        <w:pStyle w:val="ConsPlusTitle"/>
        <w:jc w:val="center"/>
      </w:pPr>
      <w:r>
        <w:t>от 26 июня 2018 г. N 192</w:t>
      </w:r>
    </w:p>
    <w:p w14:paraId="240CF822" w14:textId="77777777" w:rsidR="001F01B8" w:rsidRDefault="001F01B8">
      <w:pPr>
        <w:pStyle w:val="ConsPlusTitle"/>
        <w:jc w:val="center"/>
      </w:pPr>
    </w:p>
    <w:p w14:paraId="2097F510" w14:textId="77777777" w:rsidR="001F01B8" w:rsidRDefault="001F01B8">
      <w:pPr>
        <w:pStyle w:val="ConsPlusTitle"/>
        <w:jc w:val="center"/>
      </w:pPr>
      <w:r>
        <w:t>ОБ УТВЕРЖДЕНИИ ПОЛОЖЕНИЯ О ПОРЯДКЕ И РАЗМЕРАХ ВОЗМЕЩЕНИЯ</w:t>
      </w:r>
    </w:p>
    <w:p w14:paraId="00A12FF2" w14:textId="77777777" w:rsidR="001F01B8" w:rsidRDefault="001F01B8">
      <w:pPr>
        <w:pStyle w:val="ConsPlusTitle"/>
        <w:jc w:val="center"/>
      </w:pPr>
      <w:r>
        <w:t>РАСХОДОВ НА ПОГРЕБЕНИЕ ГОСУДАРСТВЕННОГО ГРАЖДАНСКОГО</w:t>
      </w:r>
    </w:p>
    <w:p w14:paraId="42B9152E" w14:textId="77777777" w:rsidR="001F01B8" w:rsidRDefault="001F01B8">
      <w:pPr>
        <w:pStyle w:val="ConsPlusTitle"/>
        <w:jc w:val="center"/>
      </w:pPr>
      <w:r>
        <w:t>СЛУЖАЩЕГО РЕСПУБЛИКИ АЛТАЙ И ПРИЗНАНИИ УТРАТИВШИМИ СИЛУ</w:t>
      </w:r>
    </w:p>
    <w:p w14:paraId="516E5D61" w14:textId="77777777" w:rsidR="001F01B8" w:rsidRDefault="001F01B8">
      <w:pPr>
        <w:pStyle w:val="ConsPlusTitle"/>
        <w:jc w:val="center"/>
      </w:pPr>
      <w:r>
        <w:t>НЕКОТОРЫХ ПОСТАНОВЛЕНИЙ ПРАВИТЕЛЬСТВА РЕСПУБЛИКИ АЛТАЙ</w:t>
      </w:r>
    </w:p>
    <w:p w14:paraId="1201251D" w14:textId="77777777" w:rsidR="001F01B8" w:rsidRDefault="001F01B8">
      <w:pPr>
        <w:pStyle w:val="ConsPlusNormal"/>
        <w:jc w:val="both"/>
      </w:pPr>
    </w:p>
    <w:p w14:paraId="50F978F7" w14:textId="48F17334" w:rsidR="001F01B8" w:rsidRDefault="001F01B8">
      <w:pPr>
        <w:pStyle w:val="ConsPlusNormal"/>
        <w:ind w:firstLine="540"/>
        <w:jc w:val="both"/>
      </w:pPr>
      <w:r>
        <w:t xml:space="preserve">В соответствии с </w:t>
      </w:r>
      <w:r>
        <w:rPr>
          <w:color w:val="0000FF"/>
        </w:rPr>
        <w:t>Законом</w:t>
      </w:r>
      <w:r>
        <w:t xml:space="preserve"> Республики Алтай от 7 июня 2005 года N 37-РЗ "О государственной гражданской службе Республики Алтай" Правительство Республики Алтай постановляет:</w:t>
      </w:r>
    </w:p>
    <w:p w14:paraId="0DA274C0" w14:textId="69940187" w:rsidR="001F01B8" w:rsidRDefault="001F01B8">
      <w:pPr>
        <w:pStyle w:val="ConsPlusNormal"/>
        <w:spacing w:before="200"/>
        <w:ind w:firstLine="540"/>
        <w:jc w:val="both"/>
      </w:pPr>
      <w:r>
        <w:t xml:space="preserve">1. Утвердить прилагаемое </w:t>
      </w:r>
      <w:r>
        <w:rPr>
          <w:color w:val="0000FF"/>
        </w:rPr>
        <w:t>Положение</w:t>
      </w:r>
      <w:r>
        <w:t xml:space="preserve"> о порядке и размерах возмещения расходов на погребение государственного гражданского служащего Республики Алтай.</w:t>
      </w:r>
    </w:p>
    <w:p w14:paraId="2C659523" w14:textId="77777777" w:rsidR="001F01B8" w:rsidRDefault="001F01B8">
      <w:pPr>
        <w:pStyle w:val="ConsPlusNormal"/>
        <w:spacing w:before="200"/>
        <w:ind w:firstLine="540"/>
        <w:jc w:val="both"/>
      </w:pPr>
      <w:r>
        <w:t>2. Признать утратившими силу:</w:t>
      </w:r>
    </w:p>
    <w:p w14:paraId="501719B5" w14:textId="500BA1B3" w:rsidR="001F01B8" w:rsidRDefault="001F01B8">
      <w:pPr>
        <w:pStyle w:val="ConsPlusNormal"/>
        <w:spacing w:before="200"/>
        <w:ind w:firstLine="540"/>
        <w:jc w:val="both"/>
      </w:pPr>
      <w:r>
        <w:rPr>
          <w:color w:val="0000FF"/>
        </w:rPr>
        <w:t>постановление</w:t>
      </w:r>
      <w:r>
        <w:t xml:space="preserve"> Правительства Республики Алтай от 22 декабря 2005 года N 246 "Об утверждении Положения о порядке и размерах возмещения расходов на погребение государственного гражданского служащего Республики Алтай" (Сборник законодательства Республики Алтай, 2005, N 29(35));</w:t>
      </w:r>
    </w:p>
    <w:p w14:paraId="21422539" w14:textId="5F457C26" w:rsidR="001F01B8" w:rsidRDefault="001F01B8">
      <w:pPr>
        <w:pStyle w:val="ConsPlusNormal"/>
        <w:spacing w:before="200"/>
        <w:ind w:firstLine="540"/>
        <w:jc w:val="both"/>
      </w:pPr>
      <w:r>
        <w:rPr>
          <w:color w:val="0000FF"/>
        </w:rPr>
        <w:t>постановление</w:t>
      </w:r>
      <w:r>
        <w:t xml:space="preserve"> Правительства Республики Алтай от 19 августа 2010 года N 188 "О внесении изменения в пункт 2.6 Положения о порядке и размерах возмещения расходов на погребение государственного гражданского служащего Республики Алтай" (Сборник законодательства Республики Алтай, 2010, N 68(74)).</w:t>
      </w:r>
    </w:p>
    <w:p w14:paraId="019AC7D7" w14:textId="77777777" w:rsidR="001F01B8" w:rsidRDefault="001F01B8">
      <w:pPr>
        <w:pStyle w:val="ConsPlusNormal"/>
        <w:spacing w:before="200"/>
        <w:ind w:firstLine="540"/>
        <w:jc w:val="both"/>
      </w:pPr>
      <w:r>
        <w:t>3. Настоящее Постановление вступает в силу через 10 дней после дня его официального опубликования.</w:t>
      </w:r>
    </w:p>
    <w:p w14:paraId="29F12533" w14:textId="77777777" w:rsidR="001F01B8" w:rsidRDefault="001F01B8">
      <w:pPr>
        <w:pStyle w:val="ConsPlusNormal"/>
        <w:jc w:val="both"/>
      </w:pPr>
    </w:p>
    <w:p w14:paraId="232CE1CF" w14:textId="77777777" w:rsidR="001F01B8" w:rsidRDefault="001F01B8">
      <w:pPr>
        <w:pStyle w:val="ConsPlusNormal"/>
        <w:jc w:val="right"/>
      </w:pPr>
      <w:r>
        <w:t>Исполняющий обязанности</w:t>
      </w:r>
    </w:p>
    <w:p w14:paraId="0BDF7DBC" w14:textId="77777777" w:rsidR="001F01B8" w:rsidRDefault="001F01B8">
      <w:pPr>
        <w:pStyle w:val="ConsPlusNormal"/>
        <w:jc w:val="right"/>
      </w:pPr>
      <w:r>
        <w:t>Главы Республики Алтай,</w:t>
      </w:r>
    </w:p>
    <w:p w14:paraId="17E7419F" w14:textId="77777777" w:rsidR="001F01B8" w:rsidRDefault="001F01B8">
      <w:pPr>
        <w:pStyle w:val="ConsPlusNormal"/>
        <w:jc w:val="right"/>
      </w:pPr>
      <w:r>
        <w:t>Председателя Правительства</w:t>
      </w:r>
    </w:p>
    <w:p w14:paraId="1DCD21F4" w14:textId="77777777" w:rsidR="001F01B8" w:rsidRDefault="001F01B8">
      <w:pPr>
        <w:pStyle w:val="ConsPlusNormal"/>
        <w:jc w:val="right"/>
      </w:pPr>
      <w:r>
        <w:t>Республики Алтай</w:t>
      </w:r>
    </w:p>
    <w:p w14:paraId="619C5DC6" w14:textId="77777777" w:rsidR="001F01B8" w:rsidRDefault="001F01B8">
      <w:pPr>
        <w:pStyle w:val="ConsPlusNormal"/>
        <w:jc w:val="right"/>
      </w:pPr>
      <w:r>
        <w:t>Н.М.ЕКЕЕВА</w:t>
      </w:r>
    </w:p>
    <w:p w14:paraId="46C66C1A" w14:textId="77777777" w:rsidR="001F01B8" w:rsidRDefault="001F01B8">
      <w:pPr>
        <w:pStyle w:val="ConsPlusNormal"/>
        <w:jc w:val="both"/>
      </w:pPr>
    </w:p>
    <w:p w14:paraId="452E0AA5" w14:textId="77777777" w:rsidR="001F01B8" w:rsidRDefault="001F01B8">
      <w:pPr>
        <w:pStyle w:val="ConsPlusNormal"/>
        <w:jc w:val="both"/>
      </w:pPr>
    </w:p>
    <w:p w14:paraId="125B36AF" w14:textId="77777777" w:rsidR="001F01B8" w:rsidRDefault="001F01B8">
      <w:pPr>
        <w:pStyle w:val="ConsPlusNormal"/>
        <w:jc w:val="both"/>
      </w:pPr>
    </w:p>
    <w:p w14:paraId="504D89C7" w14:textId="77777777" w:rsidR="001F01B8" w:rsidRDefault="001F01B8">
      <w:pPr>
        <w:pStyle w:val="ConsPlusNormal"/>
        <w:jc w:val="both"/>
      </w:pPr>
    </w:p>
    <w:p w14:paraId="49AB6598" w14:textId="77777777" w:rsidR="001F01B8" w:rsidRDefault="001F01B8">
      <w:pPr>
        <w:pStyle w:val="ConsPlusNormal"/>
        <w:jc w:val="both"/>
      </w:pPr>
    </w:p>
    <w:p w14:paraId="4F654AF0" w14:textId="77777777" w:rsidR="001F01B8" w:rsidRDefault="001F01B8">
      <w:pPr>
        <w:pStyle w:val="ConsPlusNormal"/>
        <w:jc w:val="right"/>
        <w:outlineLvl w:val="0"/>
      </w:pPr>
      <w:r>
        <w:t>Утверждено</w:t>
      </w:r>
    </w:p>
    <w:p w14:paraId="7BF8C767" w14:textId="77777777" w:rsidR="001F01B8" w:rsidRDefault="001F01B8">
      <w:pPr>
        <w:pStyle w:val="ConsPlusNormal"/>
        <w:jc w:val="right"/>
      </w:pPr>
      <w:r>
        <w:t>Постановлением</w:t>
      </w:r>
    </w:p>
    <w:p w14:paraId="1206C20B" w14:textId="77777777" w:rsidR="001F01B8" w:rsidRDefault="001F01B8">
      <w:pPr>
        <w:pStyle w:val="ConsPlusNormal"/>
        <w:jc w:val="right"/>
      </w:pPr>
      <w:r>
        <w:t>Правительства Республики Алтай</w:t>
      </w:r>
    </w:p>
    <w:p w14:paraId="284ECAC8" w14:textId="77777777" w:rsidR="001F01B8" w:rsidRDefault="001F01B8">
      <w:pPr>
        <w:pStyle w:val="ConsPlusNormal"/>
        <w:jc w:val="right"/>
      </w:pPr>
      <w:r>
        <w:t>от 26 июня 2018 г. N 192</w:t>
      </w:r>
    </w:p>
    <w:p w14:paraId="71C629A1" w14:textId="77777777" w:rsidR="001F01B8" w:rsidRDefault="001F01B8">
      <w:pPr>
        <w:pStyle w:val="ConsPlusNormal"/>
        <w:jc w:val="both"/>
      </w:pPr>
    </w:p>
    <w:p w14:paraId="5A37F08F" w14:textId="77777777" w:rsidR="001F01B8" w:rsidRDefault="001F01B8">
      <w:pPr>
        <w:pStyle w:val="ConsPlusTitle"/>
        <w:jc w:val="center"/>
      </w:pPr>
      <w:bookmarkStart w:id="0" w:name="P34"/>
      <w:bookmarkEnd w:id="0"/>
      <w:r>
        <w:t>ПОЛОЖЕНИЕ</w:t>
      </w:r>
    </w:p>
    <w:p w14:paraId="2F148D85" w14:textId="77777777" w:rsidR="001F01B8" w:rsidRDefault="001F01B8">
      <w:pPr>
        <w:pStyle w:val="ConsPlusTitle"/>
        <w:jc w:val="center"/>
      </w:pPr>
      <w:r>
        <w:t>О ПОРЯДКЕ И РАЗМЕРАХ ВОЗМЕЩЕНИЯ РАСХОДОВ НА ПОГРЕБЕНИЕ</w:t>
      </w:r>
    </w:p>
    <w:p w14:paraId="4285EC8D" w14:textId="77777777" w:rsidR="001F01B8" w:rsidRDefault="001F01B8">
      <w:pPr>
        <w:pStyle w:val="ConsPlusTitle"/>
        <w:jc w:val="center"/>
      </w:pPr>
      <w:r>
        <w:t>ГОСУДАРСТВЕННОГО ГРАЖДАНСКОГО СЛУЖАЩЕГО РЕСПУБЛИКИ АЛТАЙ</w:t>
      </w:r>
    </w:p>
    <w:p w14:paraId="26D0B0C5" w14:textId="77777777" w:rsidR="001F01B8" w:rsidRDefault="001F01B8">
      <w:pPr>
        <w:pStyle w:val="ConsPlusNormal"/>
        <w:jc w:val="both"/>
      </w:pPr>
    </w:p>
    <w:p w14:paraId="2F1A3D59" w14:textId="77777777" w:rsidR="001F01B8" w:rsidRDefault="001F01B8">
      <w:pPr>
        <w:pStyle w:val="ConsPlusNormal"/>
        <w:ind w:firstLine="540"/>
        <w:jc w:val="both"/>
      </w:pPr>
      <w:r>
        <w:t>1. Настоящее Положение устанавливает порядок и размеры возмещения расходов на погребение государственного гражданского служащего Республики Алтай.</w:t>
      </w:r>
    </w:p>
    <w:p w14:paraId="1CB059A0" w14:textId="77777777" w:rsidR="001F01B8" w:rsidRDefault="001F01B8">
      <w:pPr>
        <w:pStyle w:val="ConsPlusNormal"/>
        <w:spacing w:before="200"/>
        <w:ind w:firstLine="540"/>
        <w:jc w:val="both"/>
      </w:pPr>
      <w:r>
        <w:t>2. Возмещение расходов на погребение государственного гражданского служащего Республики Алтай (далее - расходы на погребение) производится в случае гибели (смерти) (далее - смерти):</w:t>
      </w:r>
    </w:p>
    <w:p w14:paraId="346AFDE2" w14:textId="77777777" w:rsidR="001F01B8" w:rsidRDefault="001F01B8">
      <w:pPr>
        <w:pStyle w:val="ConsPlusNormal"/>
        <w:spacing w:before="200"/>
        <w:ind w:firstLine="540"/>
        <w:jc w:val="both"/>
      </w:pPr>
      <w:r>
        <w:t>а) государственного гражданского служащего Республики Алтай (далее - гражданский служащий) в период нахождения на государственной гражданской службе Республики Алтай (далее - государственная служба);</w:t>
      </w:r>
    </w:p>
    <w:p w14:paraId="079A87C5" w14:textId="77777777" w:rsidR="001F01B8" w:rsidRDefault="001F01B8">
      <w:pPr>
        <w:pStyle w:val="ConsPlusNormal"/>
        <w:spacing w:before="200"/>
        <w:ind w:firstLine="540"/>
        <w:jc w:val="both"/>
      </w:pPr>
      <w:r>
        <w:t>б) гражданского служащего после прекращения государственной службы в связи с выходом на пенсию (далее - пенсионер);</w:t>
      </w:r>
    </w:p>
    <w:p w14:paraId="4E573AAD" w14:textId="2D1F463A" w:rsidR="001F01B8" w:rsidRDefault="001F01B8">
      <w:pPr>
        <w:pStyle w:val="ConsPlusNormal"/>
        <w:spacing w:before="200"/>
        <w:ind w:firstLine="540"/>
        <w:jc w:val="both"/>
      </w:pPr>
      <w:r>
        <w:lastRenderedPageBreak/>
        <w:t xml:space="preserve">в) государственного служащего Республики Алтай (гражданина, исполнявшего обязанности по государственной должности государственной службы Республики Алтай, предусмотренной </w:t>
      </w:r>
      <w:r>
        <w:rPr>
          <w:color w:val="0000FF"/>
        </w:rPr>
        <w:t>Реестром</w:t>
      </w:r>
      <w:r>
        <w:t xml:space="preserve"> государственных должностей Республики Алтай в соответствии с </w:t>
      </w:r>
      <w:r>
        <w:rPr>
          <w:color w:val="0000FF"/>
        </w:rPr>
        <w:t>Законом</w:t>
      </w:r>
      <w:r>
        <w:t xml:space="preserve"> Республики Алтай "О государственной службе Республики Алтай") после прекращения государственной службы Республики Алтай (далее - государственная служба) в связи с выходом на пенсию (далее - пенсионер).</w:t>
      </w:r>
    </w:p>
    <w:p w14:paraId="0372DBD6" w14:textId="77777777" w:rsidR="001F01B8" w:rsidRDefault="001F01B8">
      <w:pPr>
        <w:pStyle w:val="ConsPlusNormal"/>
        <w:spacing w:before="200"/>
        <w:ind w:firstLine="540"/>
        <w:jc w:val="both"/>
      </w:pPr>
      <w:r>
        <w:t>3. Право на возмещение расходов на погребение имеют супруг, близкие родственники, иные родственники, законный представитель умершего гражданского служащего или пенсионера, иное лицо, взявшее на себя обязанность осуществить погребение умершего гражданского служащего или пенсионера (далее - заявитель).</w:t>
      </w:r>
    </w:p>
    <w:p w14:paraId="6868642D" w14:textId="77777777" w:rsidR="001F01B8" w:rsidRDefault="001F01B8">
      <w:pPr>
        <w:pStyle w:val="ConsPlusNormal"/>
        <w:spacing w:before="200"/>
        <w:ind w:firstLine="540"/>
        <w:jc w:val="both"/>
      </w:pPr>
      <w:r>
        <w:t>4. Возмещение расходов на погребение осуществляется в случае, если погребение осуществлялось за счет средств заявителя.</w:t>
      </w:r>
    </w:p>
    <w:p w14:paraId="07D7FE79" w14:textId="77777777" w:rsidR="001F01B8" w:rsidRDefault="001F01B8">
      <w:pPr>
        <w:pStyle w:val="ConsPlusNormal"/>
        <w:spacing w:before="200"/>
        <w:ind w:firstLine="540"/>
        <w:jc w:val="both"/>
      </w:pPr>
      <w:bookmarkStart w:id="1" w:name="P45"/>
      <w:bookmarkEnd w:id="1"/>
      <w:r>
        <w:t>5. Виды услуг, стоимость которых подлежит возмещению:</w:t>
      </w:r>
    </w:p>
    <w:p w14:paraId="044A1F8F" w14:textId="77777777" w:rsidR="001F01B8" w:rsidRDefault="001F01B8">
      <w:pPr>
        <w:pStyle w:val="ConsPlusNormal"/>
        <w:spacing w:before="200"/>
        <w:ind w:firstLine="540"/>
        <w:jc w:val="both"/>
      </w:pPr>
      <w:r>
        <w:t>а) оформление документов на погребение умершего гражданского служащего или пенсионера;</w:t>
      </w:r>
    </w:p>
    <w:p w14:paraId="2AA95BE2" w14:textId="77777777" w:rsidR="001F01B8" w:rsidRDefault="001F01B8">
      <w:pPr>
        <w:pStyle w:val="ConsPlusNormal"/>
        <w:spacing w:before="200"/>
        <w:ind w:firstLine="540"/>
        <w:jc w:val="both"/>
      </w:pPr>
      <w:r>
        <w:t>б) приобретение и доставка гроба и других похоронных принадлежностей для погребения умершего гражданского служащего или пенсионера;</w:t>
      </w:r>
    </w:p>
    <w:p w14:paraId="3E36CA03" w14:textId="77777777" w:rsidR="001F01B8" w:rsidRDefault="001F01B8">
      <w:pPr>
        <w:pStyle w:val="ConsPlusNormal"/>
        <w:spacing w:before="200"/>
        <w:ind w:firstLine="540"/>
        <w:jc w:val="both"/>
      </w:pPr>
      <w:r>
        <w:t>в) содержание тела умершего гражданского служащего или пенсионера в морге, санитарная подготовка тела умершего гражданского служащего или пенсионера к захоронению и его облачение;</w:t>
      </w:r>
    </w:p>
    <w:p w14:paraId="56F0B7EB" w14:textId="77777777" w:rsidR="001F01B8" w:rsidRDefault="001F01B8">
      <w:pPr>
        <w:pStyle w:val="ConsPlusNormal"/>
        <w:spacing w:before="200"/>
        <w:ind w:firstLine="540"/>
        <w:jc w:val="both"/>
      </w:pPr>
      <w:r>
        <w:t>г) перевозка гроба и тела умершего гражданского служащего или пенсионера до места захоронения;</w:t>
      </w:r>
    </w:p>
    <w:p w14:paraId="6BCCA29C" w14:textId="77777777" w:rsidR="001F01B8" w:rsidRDefault="001F01B8">
      <w:pPr>
        <w:pStyle w:val="ConsPlusNormal"/>
        <w:spacing w:before="200"/>
        <w:ind w:firstLine="540"/>
        <w:jc w:val="both"/>
      </w:pPr>
      <w:r>
        <w:t>д) рытье могилы, захоронение умершего гражданского служащего или пенсионера;</w:t>
      </w:r>
    </w:p>
    <w:p w14:paraId="24873E9F" w14:textId="77777777" w:rsidR="001F01B8" w:rsidRDefault="001F01B8">
      <w:pPr>
        <w:pStyle w:val="ConsPlusNormal"/>
        <w:spacing w:before="200"/>
        <w:ind w:firstLine="540"/>
        <w:jc w:val="both"/>
      </w:pPr>
      <w:r>
        <w:t>е) предоставление транспорта для перевозки лиц, сопровождающих тело умершего гражданского служащего или пенсионера;</w:t>
      </w:r>
    </w:p>
    <w:p w14:paraId="737A2EA7" w14:textId="77777777" w:rsidR="001F01B8" w:rsidRDefault="001F01B8">
      <w:pPr>
        <w:pStyle w:val="ConsPlusNormal"/>
        <w:spacing w:before="200"/>
        <w:ind w:firstLine="540"/>
        <w:jc w:val="both"/>
      </w:pPr>
      <w:r>
        <w:t>ж) изготовление, установка памятника, ограждения могилы умершего гражданского служащего или пенсионера.</w:t>
      </w:r>
    </w:p>
    <w:p w14:paraId="315CB527" w14:textId="5E9E3E5F" w:rsidR="001F01B8" w:rsidRDefault="001F01B8">
      <w:pPr>
        <w:pStyle w:val="ConsPlusNormal"/>
        <w:spacing w:before="200"/>
        <w:ind w:firstLine="540"/>
        <w:jc w:val="both"/>
      </w:pPr>
      <w:r>
        <w:t xml:space="preserve">6. Возмещение расходов на погребение производится в размере понесенных расходов на погребение, подтвержденных документами, указанными в </w:t>
      </w:r>
      <w:r>
        <w:rPr>
          <w:color w:val="0000FF"/>
        </w:rPr>
        <w:t>подпункте "в" пункта 11</w:t>
      </w:r>
      <w:r>
        <w:t xml:space="preserve"> настоящего Положения, но не более:</w:t>
      </w:r>
    </w:p>
    <w:p w14:paraId="4C9E7601" w14:textId="77777777" w:rsidR="001F01B8" w:rsidRDefault="001F01B8">
      <w:pPr>
        <w:pStyle w:val="ConsPlusNormal"/>
        <w:spacing w:before="200"/>
        <w:ind w:firstLine="540"/>
        <w:jc w:val="both"/>
      </w:pPr>
      <w:r>
        <w:t>90-кратного минимального размера оплаты труда, установленного федеральным законодательством для исчисления стипендий, пособий и других обязательных социальных выплат в Российской Федерации (далее - минимальный размер оплаты труда) на день смерти гражданского служащего или пенсионера, имеющих стаж государственной службы 15 лет и более;</w:t>
      </w:r>
    </w:p>
    <w:p w14:paraId="7621E039" w14:textId="77777777" w:rsidR="001F01B8" w:rsidRDefault="001F01B8">
      <w:pPr>
        <w:pStyle w:val="ConsPlusNormal"/>
        <w:spacing w:before="200"/>
        <w:ind w:firstLine="540"/>
        <w:jc w:val="both"/>
      </w:pPr>
      <w:r>
        <w:t>40-кратного минимального размера оплаты труда на день смерти гражданского служащего или пенсионера, имеющих стаж государственной службы менее 15 лет.</w:t>
      </w:r>
    </w:p>
    <w:p w14:paraId="0CA3DF13" w14:textId="77777777" w:rsidR="001F01B8" w:rsidRDefault="001F01B8">
      <w:pPr>
        <w:pStyle w:val="ConsPlusNormal"/>
        <w:spacing w:before="200"/>
        <w:ind w:firstLine="540"/>
        <w:jc w:val="both"/>
      </w:pPr>
      <w:r>
        <w:t>7. Возмещение расходов на погребение осуществляется независимо от получения социального пособия на погребение, выплачиваемого в соответствии с федеральным законодательством.</w:t>
      </w:r>
    </w:p>
    <w:p w14:paraId="05B192D4" w14:textId="77777777" w:rsidR="001F01B8" w:rsidRDefault="001F01B8">
      <w:pPr>
        <w:pStyle w:val="ConsPlusNormal"/>
        <w:spacing w:before="200"/>
        <w:ind w:firstLine="540"/>
        <w:jc w:val="both"/>
      </w:pPr>
      <w:r>
        <w:t>8. Возмещение расходов на погребение осуществляется, если обращение заявителя за ним последовало не позднее шести месяцев со дня смерти гражданского служащего или пенсионера.</w:t>
      </w:r>
    </w:p>
    <w:p w14:paraId="085A87F7" w14:textId="77777777" w:rsidR="001F01B8" w:rsidRDefault="001F01B8">
      <w:pPr>
        <w:pStyle w:val="ConsPlusNormal"/>
        <w:spacing w:before="200"/>
        <w:ind w:firstLine="540"/>
        <w:jc w:val="both"/>
      </w:pPr>
      <w:r>
        <w:t>9. Для возмещения расходов на погребение заявитель обращается в государственный орган Республики Алтай (далее - государственный орган), в котором гражданский служащий перед смертью или пенсионер перед выходом на пенсию замещал должность государственной службы.</w:t>
      </w:r>
    </w:p>
    <w:p w14:paraId="141EC402" w14:textId="77777777" w:rsidR="001F01B8" w:rsidRDefault="001F01B8">
      <w:pPr>
        <w:pStyle w:val="ConsPlusNormal"/>
        <w:spacing w:before="200"/>
        <w:ind w:firstLine="540"/>
        <w:jc w:val="both"/>
      </w:pPr>
      <w:r>
        <w:t>10. В случае реорганизации или ликвидации государственного органа заявитель обращается в государственный орган Республики Алтай, которому законодательством Республики Алтай переданы функции реорганизованного или ликвидированного государственного органа (далее - орган, которому переданы функции). В случае отсутствия органа, которому переданы функции, заявитель обращается в Министерство труда, социального развития и занятости населения Республики Алтай (далее - Министерство).</w:t>
      </w:r>
    </w:p>
    <w:p w14:paraId="7B5239D2" w14:textId="77777777" w:rsidR="001F01B8" w:rsidRDefault="001F01B8">
      <w:pPr>
        <w:pStyle w:val="ConsPlusNormal"/>
        <w:spacing w:before="200"/>
        <w:ind w:firstLine="540"/>
        <w:jc w:val="both"/>
      </w:pPr>
      <w:bookmarkStart w:id="2" w:name="P60"/>
      <w:bookmarkEnd w:id="2"/>
      <w:r>
        <w:lastRenderedPageBreak/>
        <w:t>11. Для возмещения расходов на погребение заявитель представляет в государственный орган, орган, которому переданы функции, или Министерство следующие документы:</w:t>
      </w:r>
    </w:p>
    <w:p w14:paraId="1C8116DE" w14:textId="77777777" w:rsidR="001F01B8" w:rsidRDefault="001F01B8">
      <w:pPr>
        <w:pStyle w:val="ConsPlusNormal"/>
        <w:spacing w:before="200"/>
        <w:ind w:firstLine="540"/>
        <w:jc w:val="both"/>
      </w:pPr>
      <w:r>
        <w:t>а) заявление о возмещении расходов на погребение, в котором должны быть указаны фамилия, имя, отчество, реквизиты документа, удостоверяющего личность заявителя, данные о регистрации по месту жительства (месту пребывания), реквизиты лицевого счета заявителя, открытого в кредитной организации, на который будут перечислены денежные средства (далее соответственно - заявление, лицевой счет заявителя);</w:t>
      </w:r>
    </w:p>
    <w:p w14:paraId="1F56F394" w14:textId="77777777" w:rsidR="001F01B8" w:rsidRDefault="001F01B8">
      <w:pPr>
        <w:pStyle w:val="ConsPlusNormal"/>
        <w:spacing w:before="200"/>
        <w:ind w:firstLine="540"/>
        <w:jc w:val="both"/>
      </w:pPr>
      <w:bookmarkStart w:id="3" w:name="P62"/>
      <w:bookmarkEnd w:id="3"/>
      <w:r>
        <w:t>б) документ, удостоверяющий личность заявителя, и его копию;</w:t>
      </w:r>
    </w:p>
    <w:p w14:paraId="65CB3FB1" w14:textId="746AC2CB" w:rsidR="001F01B8" w:rsidRDefault="001F01B8">
      <w:pPr>
        <w:pStyle w:val="ConsPlusNormal"/>
        <w:spacing w:before="200"/>
        <w:ind w:firstLine="540"/>
        <w:jc w:val="both"/>
      </w:pPr>
      <w:bookmarkStart w:id="4" w:name="P63"/>
      <w:bookmarkEnd w:id="4"/>
      <w:r>
        <w:t xml:space="preserve">в) документы, подтверждающие понесенные расходы на погребение (счета, счета-фактуры, кассовые чеки, квитанции и иные платежные документы, подтверждающие оплату стоимости услуг, указанных в </w:t>
      </w:r>
      <w:r>
        <w:rPr>
          <w:color w:val="0000FF"/>
        </w:rPr>
        <w:t>пункте 5</w:t>
      </w:r>
      <w:r>
        <w:t xml:space="preserve"> настоящего Положения) и их копии;</w:t>
      </w:r>
    </w:p>
    <w:p w14:paraId="41575BB7" w14:textId="77777777" w:rsidR="001F01B8" w:rsidRDefault="001F01B8">
      <w:pPr>
        <w:pStyle w:val="ConsPlusNormal"/>
        <w:spacing w:before="200"/>
        <w:ind w:firstLine="540"/>
        <w:jc w:val="both"/>
      </w:pPr>
      <w:bookmarkStart w:id="5" w:name="P64"/>
      <w:bookmarkEnd w:id="5"/>
      <w:r>
        <w:t>г) свидетельство (справку) о смерти гражданского служащего (или пенсионера), его (ее) копию.</w:t>
      </w:r>
    </w:p>
    <w:p w14:paraId="4F666355" w14:textId="54CA2A2A" w:rsidR="001F01B8" w:rsidRDefault="001F01B8">
      <w:pPr>
        <w:pStyle w:val="ConsPlusNormal"/>
        <w:spacing w:before="200"/>
        <w:ind w:firstLine="540"/>
        <w:jc w:val="both"/>
      </w:pPr>
      <w:r>
        <w:t xml:space="preserve">12. Государственный орган, орган, которому переданы функции, или Министерство при приеме от заявителя документов, предусмотренных </w:t>
      </w:r>
      <w:r>
        <w:rPr>
          <w:color w:val="0000FF"/>
        </w:rPr>
        <w:t>пунктом 11</w:t>
      </w:r>
      <w:r>
        <w:t xml:space="preserve"> настоящего Положения:</w:t>
      </w:r>
    </w:p>
    <w:p w14:paraId="25FD8447" w14:textId="77777777" w:rsidR="001F01B8" w:rsidRDefault="001F01B8">
      <w:pPr>
        <w:pStyle w:val="ConsPlusNormal"/>
        <w:spacing w:before="200"/>
        <w:ind w:firstLine="540"/>
        <w:jc w:val="both"/>
      </w:pPr>
      <w:r>
        <w:t>а) регистрирует заявление в порядке, определенном государственным органом, органом, которому переданы функции, или Министерством;</w:t>
      </w:r>
    </w:p>
    <w:p w14:paraId="09C86DD0" w14:textId="77777777" w:rsidR="001F01B8" w:rsidRDefault="001F01B8">
      <w:pPr>
        <w:pStyle w:val="ConsPlusNormal"/>
        <w:spacing w:before="200"/>
        <w:ind w:firstLine="540"/>
        <w:jc w:val="both"/>
      </w:pPr>
      <w:r>
        <w:t>б) проверяет правильность оформления сведений, указанных в заявлении (фамилия, имя, отчество, реквизиты документа, удостоверяющего личность заявителя, данные о регистрации по месту жительства (месту пребывания));</w:t>
      </w:r>
    </w:p>
    <w:p w14:paraId="69298C1E" w14:textId="15EFDCB5" w:rsidR="001F01B8" w:rsidRDefault="001F01B8">
      <w:pPr>
        <w:pStyle w:val="ConsPlusNormal"/>
        <w:spacing w:before="200"/>
        <w:ind w:firstLine="540"/>
        <w:jc w:val="both"/>
      </w:pPr>
      <w:r>
        <w:t xml:space="preserve">в) сличает подлинники документов, предусмотренных </w:t>
      </w:r>
      <w:r>
        <w:rPr>
          <w:color w:val="0000FF"/>
        </w:rPr>
        <w:t>подпунктами "б"</w:t>
      </w:r>
      <w:r>
        <w:t xml:space="preserve"> - </w:t>
      </w:r>
      <w:r>
        <w:rPr>
          <w:color w:val="0000FF"/>
        </w:rPr>
        <w:t>"г" пункта 11</w:t>
      </w:r>
      <w:r>
        <w:t xml:space="preserve"> настоящего Положения, с их копиями, удостоверяет их - в случае, если копии не заверены в установленном федеральным законодательством порядке;</w:t>
      </w:r>
    </w:p>
    <w:p w14:paraId="79F146A4" w14:textId="13CB1C90" w:rsidR="001F01B8" w:rsidRDefault="001F01B8">
      <w:pPr>
        <w:pStyle w:val="ConsPlusNormal"/>
        <w:spacing w:before="200"/>
        <w:ind w:firstLine="540"/>
        <w:jc w:val="both"/>
      </w:pPr>
      <w:r>
        <w:t xml:space="preserve">г) возвращает заявителю подлинники документов, указанных в </w:t>
      </w:r>
      <w:r>
        <w:rPr>
          <w:color w:val="0000FF"/>
        </w:rPr>
        <w:t>подпунктах "б"</w:t>
      </w:r>
      <w:r>
        <w:t xml:space="preserve"> - </w:t>
      </w:r>
      <w:r>
        <w:rPr>
          <w:color w:val="0000FF"/>
        </w:rPr>
        <w:t>"г" пункта 11</w:t>
      </w:r>
      <w:r>
        <w:t xml:space="preserve"> настоящего Положения.</w:t>
      </w:r>
    </w:p>
    <w:p w14:paraId="3830096D" w14:textId="77777777" w:rsidR="001F01B8" w:rsidRDefault="001F01B8">
      <w:pPr>
        <w:pStyle w:val="ConsPlusNormal"/>
        <w:spacing w:before="200"/>
        <w:ind w:firstLine="540"/>
        <w:jc w:val="both"/>
      </w:pPr>
      <w:r>
        <w:t>13. В случае смерти пенсионера государственный орган, орган, которому переданы функции, или Министерство:</w:t>
      </w:r>
    </w:p>
    <w:p w14:paraId="25E65A37" w14:textId="061D2D14" w:rsidR="001F01B8" w:rsidRDefault="001F01B8">
      <w:pPr>
        <w:pStyle w:val="ConsPlusNormal"/>
        <w:spacing w:before="200"/>
        <w:ind w:firstLine="540"/>
        <w:jc w:val="both"/>
      </w:pPr>
      <w:r>
        <w:t xml:space="preserve">а) в течение 5 рабочих дней со дня поступления документов, указанных в </w:t>
      </w:r>
      <w:r>
        <w:rPr>
          <w:color w:val="0000FF"/>
        </w:rPr>
        <w:t>пункте 11</w:t>
      </w:r>
      <w:r>
        <w:t xml:space="preserve"> настоящего Положения:</w:t>
      </w:r>
    </w:p>
    <w:p w14:paraId="111FABA0" w14:textId="77777777" w:rsidR="001F01B8" w:rsidRDefault="001F01B8">
      <w:pPr>
        <w:pStyle w:val="ConsPlusNormal"/>
        <w:spacing w:before="200"/>
        <w:ind w:firstLine="540"/>
        <w:jc w:val="both"/>
      </w:pPr>
      <w:r>
        <w:t>оформляет справку о стаже государственной службы пенсионера на основе сведений, связанных с поступлением на государственную службу, ее прохождением и увольнением с государственной службы (далее - сведения о службе), содержащихся в личном деле пенсионера (далее - справка о стаже), (в случае, если личное дело пенсионера не передано в государственный архив Республики Алтай (далее - архив));</w:t>
      </w:r>
    </w:p>
    <w:p w14:paraId="0707E315" w14:textId="77777777" w:rsidR="001F01B8" w:rsidRDefault="001F01B8">
      <w:pPr>
        <w:pStyle w:val="ConsPlusNormal"/>
        <w:spacing w:before="200"/>
        <w:ind w:firstLine="540"/>
        <w:jc w:val="both"/>
      </w:pPr>
      <w:r>
        <w:t>направляет запрос о сведениях о службе в архив (в случае, если личное дело пенсионера передано в архив);</w:t>
      </w:r>
    </w:p>
    <w:p w14:paraId="549F5AD2" w14:textId="77777777" w:rsidR="001F01B8" w:rsidRDefault="001F01B8">
      <w:pPr>
        <w:pStyle w:val="ConsPlusNormal"/>
        <w:spacing w:before="200"/>
        <w:ind w:firstLine="540"/>
        <w:jc w:val="both"/>
      </w:pPr>
      <w:r>
        <w:t>б) в течение 5 рабочих дней со дня поступления из архива сведений о службе оформляет справку о стаже (в случае поступления из архива сведений о службе).</w:t>
      </w:r>
    </w:p>
    <w:p w14:paraId="006BFAFE" w14:textId="5B143509" w:rsidR="001F01B8" w:rsidRDefault="001F01B8">
      <w:pPr>
        <w:pStyle w:val="ConsPlusNormal"/>
        <w:spacing w:before="200"/>
        <w:ind w:firstLine="540"/>
        <w:jc w:val="both"/>
      </w:pPr>
      <w:r>
        <w:t xml:space="preserve">14. Решение о возмещении расходов на погребение (далее - решение о возмещении) по основаниям, указанным в </w:t>
      </w:r>
      <w:r>
        <w:rPr>
          <w:color w:val="0000FF"/>
        </w:rPr>
        <w:t>пункте 16</w:t>
      </w:r>
      <w:r>
        <w:t xml:space="preserve"> настоящего Положения, либо решение об отказе в возмещении расходов на погребение (далее - решение об отказе) по основаниям, указанным в </w:t>
      </w:r>
      <w:r>
        <w:rPr>
          <w:color w:val="0000FF"/>
        </w:rPr>
        <w:t>пункте 15</w:t>
      </w:r>
      <w:r>
        <w:t xml:space="preserve"> настоящего Положения, принимается государственным органом, органом, которому переданы функции, или Министерством в следующие сроки:</w:t>
      </w:r>
    </w:p>
    <w:p w14:paraId="49888770" w14:textId="2464D6A0" w:rsidR="001F01B8" w:rsidRDefault="001F01B8">
      <w:pPr>
        <w:pStyle w:val="ConsPlusNormal"/>
        <w:spacing w:before="200"/>
        <w:ind w:firstLine="540"/>
        <w:jc w:val="both"/>
      </w:pPr>
      <w:r>
        <w:t xml:space="preserve">а) в течение 10 рабочих дней со дня подачи заявителем документов, указанных в </w:t>
      </w:r>
      <w:r>
        <w:rPr>
          <w:color w:val="0000FF"/>
        </w:rPr>
        <w:t>пункте 11</w:t>
      </w:r>
      <w:r>
        <w:t xml:space="preserve"> настоящего Положения (в случае смерти гражданского служащего);</w:t>
      </w:r>
    </w:p>
    <w:p w14:paraId="15C0B121" w14:textId="25223C75" w:rsidR="001F01B8" w:rsidRDefault="001F01B8">
      <w:pPr>
        <w:pStyle w:val="ConsPlusNormal"/>
        <w:spacing w:before="200"/>
        <w:ind w:firstLine="540"/>
        <w:jc w:val="both"/>
      </w:pPr>
      <w:r>
        <w:t xml:space="preserve">б) в течение 15 рабочих дней со дня подачи заявителем документов, указанных в </w:t>
      </w:r>
      <w:r>
        <w:rPr>
          <w:color w:val="0000FF"/>
        </w:rPr>
        <w:t>пункте 11</w:t>
      </w:r>
      <w:r>
        <w:t xml:space="preserve"> настоящего Положения (в случае смерти пенсионера и наличия личного дела пенсионера в государственном органе или органе, которому переданы функции);</w:t>
      </w:r>
    </w:p>
    <w:p w14:paraId="1C57EAF9" w14:textId="77777777" w:rsidR="001F01B8" w:rsidRDefault="001F01B8">
      <w:pPr>
        <w:pStyle w:val="ConsPlusNormal"/>
        <w:spacing w:before="200"/>
        <w:ind w:firstLine="540"/>
        <w:jc w:val="both"/>
      </w:pPr>
      <w:r>
        <w:lastRenderedPageBreak/>
        <w:t>в) в течение 10 рабочих дней со дня поступления в государственный орган, орган, которому переданы функции, или Министерство из архива сведений о службе (в случае смерти пенсионера и поступления из архива сведений о службе).</w:t>
      </w:r>
    </w:p>
    <w:p w14:paraId="73DE1DD5" w14:textId="77777777" w:rsidR="001F01B8" w:rsidRDefault="001F01B8">
      <w:pPr>
        <w:pStyle w:val="ConsPlusNormal"/>
        <w:spacing w:before="200"/>
        <w:ind w:firstLine="540"/>
        <w:jc w:val="both"/>
      </w:pPr>
      <w:bookmarkStart w:id="6" w:name="P79"/>
      <w:bookmarkEnd w:id="6"/>
      <w:r>
        <w:t>15. Основаниями для принятия решения об отказе (далее - основание отказа) являются:</w:t>
      </w:r>
    </w:p>
    <w:p w14:paraId="2B2B6A3E" w14:textId="209BE417" w:rsidR="001F01B8" w:rsidRDefault="001F01B8">
      <w:pPr>
        <w:pStyle w:val="ConsPlusNormal"/>
        <w:spacing w:before="200"/>
        <w:ind w:firstLine="540"/>
        <w:jc w:val="both"/>
      </w:pPr>
      <w:r>
        <w:t xml:space="preserve">а) несоответствие оплаченных услуг по погребению услугам, указанным в </w:t>
      </w:r>
      <w:r>
        <w:rPr>
          <w:color w:val="0000FF"/>
        </w:rPr>
        <w:t>пункте 5</w:t>
      </w:r>
      <w:r>
        <w:t xml:space="preserve"> настоящего Положения;</w:t>
      </w:r>
    </w:p>
    <w:p w14:paraId="3B979BB9" w14:textId="7C27FE4E" w:rsidR="001F01B8" w:rsidRDefault="001F01B8">
      <w:pPr>
        <w:pStyle w:val="ConsPlusNormal"/>
        <w:spacing w:before="200"/>
        <w:ind w:firstLine="540"/>
        <w:jc w:val="both"/>
      </w:pPr>
      <w:r>
        <w:t xml:space="preserve">б) непредставление документов, предусмотренных </w:t>
      </w:r>
      <w:r>
        <w:rPr>
          <w:color w:val="0000FF"/>
        </w:rPr>
        <w:t>пунктом 11</w:t>
      </w:r>
      <w:r>
        <w:t xml:space="preserve"> настоящего Положения;</w:t>
      </w:r>
    </w:p>
    <w:p w14:paraId="423DE1D2" w14:textId="5E99234B" w:rsidR="001F01B8" w:rsidRDefault="001F01B8">
      <w:pPr>
        <w:pStyle w:val="ConsPlusNormal"/>
        <w:spacing w:before="200"/>
        <w:ind w:firstLine="540"/>
        <w:jc w:val="both"/>
      </w:pPr>
      <w:r>
        <w:t xml:space="preserve">в) представление документов, предусмотренных </w:t>
      </w:r>
      <w:r>
        <w:rPr>
          <w:color w:val="0000FF"/>
        </w:rPr>
        <w:t>пунктом 11</w:t>
      </w:r>
      <w:r>
        <w:t xml:space="preserve"> настоящего Положения, по истечении шести месяцев со дня смерти гражданского служащего или пенсионера;</w:t>
      </w:r>
    </w:p>
    <w:p w14:paraId="5B0D186B" w14:textId="77777777" w:rsidR="001F01B8" w:rsidRDefault="001F01B8">
      <w:pPr>
        <w:pStyle w:val="ConsPlusNormal"/>
        <w:spacing w:before="200"/>
        <w:ind w:firstLine="540"/>
        <w:jc w:val="both"/>
      </w:pPr>
      <w:r>
        <w:t>г) отсутствие сведений о службе в государственном органе, органе, которому переданы функции, архиве (в случае смерти пенсионера).</w:t>
      </w:r>
    </w:p>
    <w:p w14:paraId="206EA6A0" w14:textId="77777777" w:rsidR="001F01B8" w:rsidRDefault="001F01B8">
      <w:pPr>
        <w:pStyle w:val="ConsPlusNormal"/>
        <w:spacing w:before="200"/>
        <w:ind w:firstLine="540"/>
        <w:jc w:val="both"/>
      </w:pPr>
      <w:bookmarkStart w:id="7" w:name="P84"/>
      <w:bookmarkEnd w:id="7"/>
      <w:r>
        <w:t>16. Основаниями для принятия решения о возмещении являются:</w:t>
      </w:r>
    </w:p>
    <w:p w14:paraId="4FFB153A" w14:textId="7EC90AB6" w:rsidR="001F01B8" w:rsidRDefault="001F01B8">
      <w:pPr>
        <w:pStyle w:val="ConsPlusNormal"/>
        <w:spacing w:before="200"/>
        <w:ind w:firstLine="540"/>
        <w:jc w:val="both"/>
      </w:pPr>
      <w:r>
        <w:t xml:space="preserve">а) соответствие оплаченных услуг по погребению услугам, указанным в </w:t>
      </w:r>
      <w:r>
        <w:rPr>
          <w:color w:val="0000FF"/>
        </w:rPr>
        <w:t>пункте 5</w:t>
      </w:r>
      <w:r>
        <w:t xml:space="preserve"> настоящего Положения;</w:t>
      </w:r>
    </w:p>
    <w:p w14:paraId="6E6A2863" w14:textId="1567F30E" w:rsidR="001F01B8" w:rsidRDefault="001F01B8">
      <w:pPr>
        <w:pStyle w:val="ConsPlusNormal"/>
        <w:spacing w:before="200"/>
        <w:ind w:firstLine="540"/>
        <w:jc w:val="both"/>
      </w:pPr>
      <w:r>
        <w:t xml:space="preserve">б) представление документов, предусмотренных </w:t>
      </w:r>
      <w:r>
        <w:rPr>
          <w:color w:val="0000FF"/>
        </w:rPr>
        <w:t>пунктом 11</w:t>
      </w:r>
      <w:r>
        <w:t xml:space="preserve"> настоящего Положения;</w:t>
      </w:r>
    </w:p>
    <w:p w14:paraId="799C4164" w14:textId="4DC2DD40" w:rsidR="001F01B8" w:rsidRDefault="001F01B8">
      <w:pPr>
        <w:pStyle w:val="ConsPlusNormal"/>
        <w:spacing w:before="200"/>
        <w:ind w:firstLine="540"/>
        <w:jc w:val="both"/>
      </w:pPr>
      <w:r>
        <w:t xml:space="preserve">в) представление документов, предусмотренных </w:t>
      </w:r>
      <w:r>
        <w:rPr>
          <w:color w:val="0000FF"/>
        </w:rPr>
        <w:t>пунктом 11</w:t>
      </w:r>
      <w:r>
        <w:t xml:space="preserve"> настоящего Положения, в течение шести месяцев со дня смерти гражданского служащего или пенсионера;</w:t>
      </w:r>
    </w:p>
    <w:p w14:paraId="7A859B07" w14:textId="77777777" w:rsidR="001F01B8" w:rsidRDefault="001F01B8">
      <w:pPr>
        <w:pStyle w:val="ConsPlusNormal"/>
        <w:spacing w:before="200"/>
        <w:ind w:firstLine="540"/>
        <w:jc w:val="both"/>
      </w:pPr>
      <w:r>
        <w:t>г) наличие сведений о службе в государственном органе, органе, которому переданы функции или архиве (в случае смерти пенсионера).</w:t>
      </w:r>
    </w:p>
    <w:p w14:paraId="72994590" w14:textId="77777777" w:rsidR="001F01B8" w:rsidRDefault="001F01B8">
      <w:pPr>
        <w:pStyle w:val="ConsPlusNormal"/>
        <w:spacing w:before="200"/>
        <w:ind w:firstLine="540"/>
        <w:jc w:val="both"/>
      </w:pPr>
      <w:r>
        <w:t>17. Государственный орган, орган, которому переданы функции, или Министерство в течение 5 рабочих дней со дня принятия решения о возмещении либо решения об отказе:</w:t>
      </w:r>
    </w:p>
    <w:p w14:paraId="7D0EA669" w14:textId="77777777" w:rsidR="001F01B8" w:rsidRDefault="001F01B8">
      <w:pPr>
        <w:pStyle w:val="ConsPlusNormal"/>
        <w:spacing w:before="200"/>
        <w:ind w:firstLine="540"/>
        <w:jc w:val="both"/>
      </w:pPr>
      <w:r>
        <w:t>а) вручает лично заявителю или направляет простым почтовым отправлением на имя заявителя письменную информацию о принятом решении с указанием размера денежных средств, подлежащих возмещению заявителю (в случае принятия решения о возмещении), либо с указанием основания для принятия решения об отказе (в случае принятия решения об отказе);</w:t>
      </w:r>
    </w:p>
    <w:p w14:paraId="36130926" w14:textId="77777777" w:rsidR="001F01B8" w:rsidRDefault="001F01B8">
      <w:pPr>
        <w:pStyle w:val="ConsPlusNormal"/>
        <w:spacing w:before="200"/>
        <w:ind w:firstLine="540"/>
        <w:jc w:val="both"/>
      </w:pPr>
      <w:r>
        <w:t>б) оформляет документы для перечисления денежных средств, подлежащих возмещению заявителю, и перечисляет их на лицевой счет заявителя, указанный в заявлении (в случае принятия решения о возмещении).</w:t>
      </w:r>
    </w:p>
    <w:p w14:paraId="1352CC27" w14:textId="77777777" w:rsidR="001F01B8" w:rsidRDefault="001F01B8">
      <w:pPr>
        <w:pStyle w:val="ConsPlusNormal"/>
        <w:spacing w:before="200"/>
        <w:ind w:firstLine="540"/>
        <w:jc w:val="both"/>
      </w:pPr>
      <w:r>
        <w:t>18. Финансовое обеспечение расходов на погребение осуществляется за счет средств республиканского бюджета Республики Алтай государственным органом, органом, которому переданы функции, в пределах бюджетных ассигнований, предусмотренных на содержание государственного органа, органа, которому переданы функции, Министерством - в пределах бюджетных ассигнований, предусмотренных по подразделу 1003 "Социальное обеспечение населения" раздела 1000 "Социальная политика".</w:t>
      </w:r>
    </w:p>
    <w:p w14:paraId="6A6EA35F" w14:textId="77777777" w:rsidR="001F01B8" w:rsidRDefault="001F01B8">
      <w:pPr>
        <w:pStyle w:val="ConsPlusNormal"/>
        <w:jc w:val="both"/>
      </w:pPr>
    </w:p>
    <w:p w14:paraId="317E5DFC" w14:textId="77777777" w:rsidR="001F01B8" w:rsidRDefault="001F01B8">
      <w:pPr>
        <w:pStyle w:val="ConsPlusNormal"/>
        <w:jc w:val="both"/>
      </w:pPr>
    </w:p>
    <w:p w14:paraId="57E86AA8" w14:textId="77777777" w:rsidR="001F01B8" w:rsidRDefault="001F01B8">
      <w:pPr>
        <w:pStyle w:val="ConsPlusNormal"/>
        <w:pBdr>
          <w:bottom w:val="single" w:sz="6" w:space="0" w:color="auto"/>
        </w:pBdr>
        <w:spacing w:before="100" w:after="100"/>
        <w:jc w:val="both"/>
        <w:rPr>
          <w:sz w:val="2"/>
          <w:szCs w:val="2"/>
        </w:rPr>
      </w:pPr>
    </w:p>
    <w:p w14:paraId="3422D7E1" w14:textId="77777777" w:rsidR="0025098D" w:rsidRDefault="0025098D"/>
    <w:sectPr w:rsidR="0025098D" w:rsidSect="004A6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B8"/>
    <w:rsid w:val="001F01B8"/>
    <w:rsid w:val="0025098D"/>
    <w:rsid w:val="009C2A15"/>
    <w:rsid w:val="009F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D16C"/>
  <w15:chartTrackingRefBased/>
  <w15:docId w15:val="{FBB9A4C7-773C-4CDE-9CD2-D14E1ECE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1B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F01B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F01B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9920</Characters>
  <Application>Microsoft Office Word</Application>
  <DocSecurity>0</DocSecurity>
  <Lines>82</Lines>
  <Paragraphs>23</Paragraphs>
  <ScaleCrop>false</ScaleCrop>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erkinaltai</dc:creator>
  <cp:keywords/>
  <dc:description/>
  <cp:lastModifiedBy>erkinaltai</cp:lastModifiedBy>
  <cp:revision>1</cp:revision>
  <dcterms:created xsi:type="dcterms:W3CDTF">2022-09-05T05:35:00Z</dcterms:created>
  <dcterms:modified xsi:type="dcterms:W3CDTF">2022-09-05T05:35:00Z</dcterms:modified>
</cp:coreProperties>
</file>