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F8" w:rsidRPr="00164EF8" w:rsidRDefault="00164EF8" w:rsidP="00164EF8">
      <w:pPr>
        <w:widowControl w:val="0"/>
        <w:autoSpaceDE w:val="0"/>
        <w:autoSpaceDN w:val="0"/>
        <w:spacing w:after="0" w:line="240" w:lineRule="auto"/>
        <w:jc w:val="right"/>
        <w:rPr>
          <w:rFonts w:ascii="Times New Roman" w:eastAsia="Times New Roman" w:hAnsi="Times New Roman"/>
          <w:sz w:val="28"/>
          <w:szCs w:val="28"/>
        </w:rPr>
      </w:pPr>
      <w:r w:rsidRPr="00164EF8">
        <w:rPr>
          <w:rFonts w:ascii="Times New Roman" w:eastAsia="Times New Roman" w:hAnsi="Times New Roman"/>
          <w:sz w:val="28"/>
          <w:szCs w:val="28"/>
        </w:rPr>
        <w:t>Проект</w:t>
      </w:r>
    </w:p>
    <w:p w:rsidR="00164EF8" w:rsidRPr="00164EF8" w:rsidRDefault="00164EF8" w:rsidP="00164EF8">
      <w:pPr>
        <w:widowControl w:val="0"/>
        <w:autoSpaceDE w:val="0"/>
        <w:autoSpaceDN w:val="0"/>
        <w:spacing w:after="0" w:line="240" w:lineRule="auto"/>
        <w:jc w:val="center"/>
        <w:rPr>
          <w:rFonts w:ascii="Times New Roman" w:eastAsia="Times New Roman" w:hAnsi="Times New Roman"/>
          <w:b/>
          <w:sz w:val="28"/>
          <w:szCs w:val="28"/>
        </w:rPr>
      </w:pPr>
      <w:r w:rsidRPr="00164EF8">
        <w:rPr>
          <w:rFonts w:ascii="Times New Roman" w:eastAsia="Times New Roman" w:hAnsi="Times New Roman"/>
          <w:b/>
          <w:sz w:val="28"/>
          <w:szCs w:val="28"/>
        </w:rPr>
        <w:t>ПРАВИТЕЛЬСТВО РЕСПУБЛИКИ АЛТАЙ</w:t>
      </w:r>
    </w:p>
    <w:p w:rsidR="00164EF8" w:rsidRPr="00164EF8" w:rsidRDefault="00164EF8" w:rsidP="00164EF8">
      <w:pPr>
        <w:widowControl w:val="0"/>
        <w:autoSpaceDE w:val="0"/>
        <w:autoSpaceDN w:val="0"/>
        <w:spacing w:after="0" w:line="240" w:lineRule="auto"/>
        <w:ind w:left="822" w:firstLine="709"/>
        <w:jc w:val="center"/>
        <w:rPr>
          <w:rFonts w:ascii="Times New Roman" w:eastAsia="Times New Roman" w:hAnsi="Times New Roman"/>
          <w:b/>
          <w:sz w:val="28"/>
          <w:szCs w:val="28"/>
        </w:rPr>
      </w:pPr>
    </w:p>
    <w:p w:rsidR="00164EF8" w:rsidRPr="00164EF8" w:rsidRDefault="00164EF8" w:rsidP="00164EF8">
      <w:pPr>
        <w:widowControl w:val="0"/>
        <w:autoSpaceDE w:val="0"/>
        <w:autoSpaceDN w:val="0"/>
        <w:spacing w:after="0" w:line="240" w:lineRule="auto"/>
        <w:jc w:val="center"/>
        <w:rPr>
          <w:rFonts w:ascii="Times New Roman" w:eastAsia="Times New Roman" w:hAnsi="Times New Roman"/>
          <w:b/>
          <w:sz w:val="28"/>
          <w:szCs w:val="28"/>
        </w:rPr>
      </w:pPr>
      <w:r w:rsidRPr="00164EF8">
        <w:rPr>
          <w:rFonts w:ascii="Times New Roman" w:eastAsia="Times New Roman" w:hAnsi="Times New Roman"/>
          <w:b/>
          <w:sz w:val="28"/>
          <w:szCs w:val="28"/>
        </w:rPr>
        <w:t>ПОСТАНОВЛЕНИЕ</w:t>
      </w:r>
    </w:p>
    <w:p w:rsidR="00164EF8" w:rsidRPr="00164EF8" w:rsidRDefault="00164EF8" w:rsidP="00164EF8">
      <w:pPr>
        <w:widowControl w:val="0"/>
        <w:autoSpaceDE w:val="0"/>
        <w:autoSpaceDN w:val="0"/>
        <w:spacing w:after="0" w:line="240" w:lineRule="auto"/>
        <w:ind w:left="822" w:firstLine="709"/>
        <w:jc w:val="center"/>
        <w:rPr>
          <w:rFonts w:ascii="Times New Roman" w:eastAsia="Times New Roman" w:hAnsi="Times New Roman"/>
          <w:b/>
          <w:sz w:val="28"/>
          <w:szCs w:val="28"/>
        </w:rPr>
      </w:pPr>
    </w:p>
    <w:p w:rsidR="00164EF8" w:rsidRPr="00164EF8" w:rsidRDefault="00164EF8" w:rsidP="00164EF8">
      <w:pPr>
        <w:widowControl w:val="0"/>
        <w:autoSpaceDE w:val="0"/>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«______» ___________ 2018</w:t>
      </w:r>
      <w:r w:rsidRPr="00164EF8">
        <w:rPr>
          <w:rFonts w:ascii="Times New Roman" w:eastAsia="Times New Roman" w:hAnsi="Times New Roman"/>
          <w:sz w:val="28"/>
          <w:szCs w:val="28"/>
        </w:rPr>
        <w:t xml:space="preserve"> года №_______</w:t>
      </w:r>
    </w:p>
    <w:p w:rsidR="00164EF8" w:rsidRPr="00164EF8" w:rsidRDefault="00164EF8" w:rsidP="00164EF8">
      <w:pPr>
        <w:widowControl w:val="0"/>
        <w:autoSpaceDE w:val="0"/>
        <w:autoSpaceDN w:val="0"/>
        <w:spacing w:after="0" w:line="240" w:lineRule="auto"/>
        <w:ind w:left="822" w:firstLine="709"/>
        <w:jc w:val="center"/>
        <w:rPr>
          <w:rFonts w:ascii="Times New Roman" w:eastAsia="Times New Roman" w:hAnsi="Times New Roman"/>
          <w:sz w:val="28"/>
          <w:szCs w:val="28"/>
        </w:rPr>
      </w:pPr>
    </w:p>
    <w:p w:rsidR="00164EF8" w:rsidRPr="00164EF8" w:rsidRDefault="00164EF8" w:rsidP="00164EF8">
      <w:pPr>
        <w:widowControl w:val="0"/>
        <w:autoSpaceDE w:val="0"/>
        <w:autoSpaceDN w:val="0"/>
        <w:spacing w:after="0" w:line="240" w:lineRule="auto"/>
        <w:ind w:left="822" w:firstLine="709"/>
        <w:jc w:val="center"/>
        <w:rPr>
          <w:rFonts w:ascii="Times New Roman" w:eastAsia="Times New Roman" w:hAnsi="Times New Roman"/>
          <w:b/>
          <w:sz w:val="28"/>
          <w:szCs w:val="28"/>
        </w:rPr>
      </w:pPr>
    </w:p>
    <w:p w:rsidR="00164EF8" w:rsidRDefault="00164EF8" w:rsidP="00164EF8">
      <w:pPr>
        <w:widowControl w:val="0"/>
        <w:autoSpaceDE w:val="0"/>
        <w:autoSpaceDN w:val="0"/>
        <w:spacing w:after="0" w:line="240" w:lineRule="auto"/>
        <w:jc w:val="center"/>
        <w:rPr>
          <w:rFonts w:ascii="Times New Roman" w:eastAsia="Times New Roman" w:hAnsi="Times New Roman"/>
          <w:b/>
          <w:sz w:val="28"/>
          <w:szCs w:val="28"/>
        </w:rPr>
      </w:pPr>
      <w:r w:rsidRPr="00164EF8">
        <w:rPr>
          <w:rFonts w:ascii="Times New Roman" w:eastAsia="Times New Roman" w:hAnsi="Times New Roman"/>
          <w:b/>
          <w:sz w:val="28"/>
          <w:szCs w:val="28"/>
        </w:rPr>
        <w:t>О</w:t>
      </w:r>
      <w:r>
        <w:rPr>
          <w:rFonts w:ascii="Times New Roman" w:eastAsia="Times New Roman" w:hAnsi="Times New Roman"/>
          <w:b/>
          <w:sz w:val="28"/>
          <w:szCs w:val="28"/>
        </w:rPr>
        <w:t>б утверждении государственной</w:t>
      </w:r>
      <w:r w:rsidRPr="00164EF8">
        <w:rPr>
          <w:rFonts w:ascii="Times New Roman" w:eastAsia="Times New Roman" w:hAnsi="Times New Roman"/>
          <w:b/>
          <w:sz w:val="28"/>
          <w:szCs w:val="28"/>
        </w:rPr>
        <w:t xml:space="preserve"> программ</w:t>
      </w:r>
      <w:r>
        <w:rPr>
          <w:rFonts w:ascii="Times New Roman" w:eastAsia="Times New Roman" w:hAnsi="Times New Roman"/>
          <w:b/>
          <w:sz w:val="28"/>
          <w:szCs w:val="28"/>
        </w:rPr>
        <w:t xml:space="preserve">ы </w:t>
      </w:r>
      <w:r w:rsidRPr="00164EF8">
        <w:rPr>
          <w:rFonts w:ascii="Times New Roman" w:eastAsia="Times New Roman" w:hAnsi="Times New Roman"/>
          <w:b/>
          <w:sz w:val="28"/>
          <w:szCs w:val="28"/>
        </w:rPr>
        <w:t>Республики Алтай</w:t>
      </w:r>
    </w:p>
    <w:p w:rsidR="00164EF8" w:rsidRPr="00164EF8" w:rsidRDefault="00164EF8" w:rsidP="00164EF8">
      <w:pPr>
        <w:widowControl w:val="0"/>
        <w:autoSpaceDE w:val="0"/>
        <w:autoSpaceDN w:val="0"/>
        <w:spacing w:after="0" w:line="240" w:lineRule="auto"/>
        <w:jc w:val="center"/>
        <w:rPr>
          <w:rFonts w:ascii="Times New Roman" w:eastAsia="Times New Roman" w:hAnsi="Times New Roman"/>
          <w:b/>
          <w:sz w:val="28"/>
          <w:szCs w:val="28"/>
        </w:rPr>
      </w:pPr>
      <w:r w:rsidRPr="00164EF8">
        <w:rPr>
          <w:rFonts w:ascii="Times New Roman" w:eastAsia="Times New Roman" w:hAnsi="Times New Roman"/>
          <w:b/>
          <w:sz w:val="28"/>
          <w:szCs w:val="28"/>
        </w:rPr>
        <w:t xml:space="preserve"> «</w:t>
      </w:r>
      <w:r>
        <w:rPr>
          <w:rFonts w:ascii="Times New Roman" w:eastAsia="Times New Roman" w:hAnsi="Times New Roman"/>
          <w:b/>
          <w:sz w:val="28"/>
          <w:szCs w:val="28"/>
        </w:rPr>
        <w:t>Реализация государственной национальной политики»</w:t>
      </w:r>
    </w:p>
    <w:p w:rsidR="00164EF8" w:rsidRPr="00164EF8" w:rsidRDefault="00164EF8" w:rsidP="00164EF8">
      <w:pPr>
        <w:widowControl w:val="0"/>
        <w:autoSpaceDE w:val="0"/>
        <w:autoSpaceDN w:val="0"/>
        <w:spacing w:after="0" w:line="240" w:lineRule="auto"/>
        <w:ind w:left="1134" w:firstLine="709"/>
        <w:jc w:val="both"/>
        <w:rPr>
          <w:rFonts w:ascii="Times New Roman" w:eastAsia="Times New Roman" w:hAnsi="Times New Roman"/>
          <w:sz w:val="28"/>
          <w:szCs w:val="28"/>
        </w:rPr>
      </w:pPr>
    </w:p>
    <w:p w:rsidR="00164EF8" w:rsidRPr="00164EF8" w:rsidRDefault="00164EF8" w:rsidP="00164EF8">
      <w:pPr>
        <w:widowControl w:val="0"/>
        <w:autoSpaceDE w:val="0"/>
        <w:autoSpaceDN w:val="0"/>
        <w:spacing w:after="0" w:line="240" w:lineRule="auto"/>
        <w:ind w:left="1134" w:firstLine="709"/>
        <w:jc w:val="both"/>
        <w:rPr>
          <w:rFonts w:ascii="Times New Roman" w:eastAsia="Times New Roman" w:hAnsi="Times New Roman"/>
          <w:sz w:val="28"/>
          <w:szCs w:val="28"/>
        </w:rPr>
      </w:pPr>
    </w:p>
    <w:p w:rsidR="00812BEF" w:rsidRDefault="00812BEF" w:rsidP="00164EF8">
      <w:pPr>
        <w:widowControl w:val="0"/>
        <w:tabs>
          <w:tab w:val="left" w:pos="630"/>
        </w:tabs>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Правительство Республики Алтай постановляет:</w:t>
      </w:r>
    </w:p>
    <w:p w:rsidR="00812BEF" w:rsidRDefault="00812BEF" w:rsidP="00164EF8">
      <w:pPr>
        <w:widowControl w:val="0"/>
        <w:tabs>
          <w:tab w:val="left" w:pos="630"/>
        </w:tabs>
        <w:autoSpaceDE w:val="0"/>
        <w:autoSpaceDN w:val="0"/>
        <w:spacing w:after="0" w:line="240" w:lineRule="auto"/>
        <w:ind w:firstLine="709"/>
        <w:jc w:val="both"/>
        <w:rPr>
          <w:rFonts w:ascii="Times New Roman" w:eastAsia="Times New Roman" w:hAnsi="Times New Roman"/>
          <w:sz w:val="28"/>
          <w:szCs w:val="28"/>
        </w:rPr>
      </w:pPr>
    </w:p>
    <w:p w:rsidR="00164EF8" w:rsidRDefault="00812BEF" w:rsidP="00164EF8">
      <w:pPr>
        <w:widowControl w:val="0"/>
        <w:tabs>
          <w:tab w:val="left" w:pos="630"/>
        </w:tabs>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164EF8">
        <w:rPr>
          <w:rFonts w:ascii="Times New Roman" w:eastAsia="Times New Roman" w:hAnsi="Times New Roman"/>
          <w:sz w:val="28"/>
          <w:szCs w:val="28"/>
        </w:rPr>
        <w:t>Утвердить прилагаемую государственную программу Республики Алтай «Реализация государ</w:t>
      </w:r>
      <w:r>
        <w:rPr>
          <w:rFonts w:ascii="Times New Roman" w:eastAsia="Times New Roman" w:hAnsi="Times New Roman"/>
          <w:sz w:val="28"/>
          <w:szCs w:val="28"/>
        </w:rPr>
        <w:t>ственной национальной политики».</w:t>
      </w:r>
    </w:p>
    <w:p w:rsidR="00812BEF" w:rsidRPr="00164EF8" w:rsidRDefault="00812BEF" w:rsidP="00164EF8">
      <w:pPr>
        <w:widowControl w:val="0"/>
        <w:tabs>
          <w:tab w:val="left" w:pos="630"/>
        </w:tabs>
        <w:autoSpaceDE w:val="0"/>
        <w:autoSpaceDN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sidRPr="00812BEF">
        <w:rPr>
          <w:rFonts w:ascii="Times New Roman" w:eastAsia="Times New Roman" w:hAnsi="Times New Roman"/>
          <w:sz w:val="28"/>
          <w:szCs w:val="28"/>
        </w:rPr>
        <w:t>. Настоящее Постановление</w:t>
      </w:r>
      <w:r>
        <w:rPr>
          <w:rFonts w:ascii="Times New Roman" w:eastAsia="Times New Roman" w:hAnsi="Times New Roman"/>
          <w:sz w:val="28"/>
          <w:szCs w:val="28"/>
        </w:rPr>
        <w:t xml:space="preserve"> вступает в силу с 1 января 2019</w:t>
      </w:r>
      <w:r w:rsidRPr="00812BEF">
        <w:rPr>
          <w:rFonts w:ascii="Times New Roman" w:eastAsia="Times New Roman" w:hAnsi="Times New Roman"/>
          <w:sz w:val="28"/>
          <w:szCs w:val="28"/>
        </w:rPr>
        <w:t xml:space="preserve"> года.</w:t>
      </w:r>
    </w:p>
    <w:p w:rsidR="00164EF8" w:rsidRPr="00164EF8" w:rsidRDefault="00164EF8" w:rsidP="00164EF8">
      <w:pPr>
        <w:widowControl w:val="0"/>
        <w:autoSpaceDE w:val="0"/>
        <w:autoSpaceDN w:val="0"/>
        <w:spacing w:after="0" w:line="240" w:lineRule="auto"/>
        <w:ind w:left="1134" w:firstLine="709"/>
        <w:jc w:val="both"/>
        <w:rPr>
          <w:rFonts w:ascii="Times New Roman" w:eastAsia="Times New Roman" w:hAnsi="Times New Roman"/>
          <w:sz w:val="28"/>
          <w:szCs w:val="28"/>
        </w:rPr>
      </w:pPr>
    </w:p>
    <w:p w:rsidR="00164EF8" w:rsidRPr="00164EF8" w:rsidRDefault="00164EF8" w:rsidP="00164EF8">
      <w:pPr>
        <w:widowControl w:val="0"/>
        <w:autoSpaceDE w:val="0"/>
        <w:autoSpaceDN w:val="0"/>
        <w:spacing w:after="0" w:line="240" w:lineRule="auto"/>
        <w:ind w:left="1134" w:firstLine="709"/>
        <w:jc w:val="both"/>
        <w:rPr>
          <w:rFonts w:ascii="Times New Roman" w:eastAsia="Times New Roman" w:hAnsi="Times New Roman"/>
          <w:sz w:val="28"/>
          <w:szCs w:val="28"/>
        </w:rPr>
      </w:pPr>
    </w:p>
    <w:p w:rsidR="00164EF8" w:rsidRPr="00164EF8" w:rsidRDefault="00164EF8" w:rsidP="00164EF8">
      <w:pPr>
        <w:widowControl w:val="0"/>
        <w:autoSpaceDE w:val="0"/>
        <w:autoSpaceDN w:val="0"/>
        <w:spacing w:after="0" w:line="240" w:lineRule="auto"/>
        <w:ind w:left="1134" w:firstLine="709"/>
        <w:jc w:val="both"/>
        <w:rPr>
          <w:rFonts w:ascii="Times New Roman" w:eastAsia="Times New Roman" w:hAnsi="Times New Roman"/>
          <w:sz w:val="28"/>
          <w:szCs w:val="28"/>
        </w:rPr>
      </w:pPr>
    </w:p>
    <w:tbl>
      <w:tblPr>
        <w:tblW w:w="0" w:type="auto"/>
        <w:tblInd w:w="108" w:type="dxa"/>
        <w:tblLook w:val="01E0" w:firstRow="1" w:lastRow="1" w:firstColumn="1" w:lastColumn="1" w:noHBand="0" w:noVBand="0"/>
      </w:tblPr>
      <w:tblGrid>
        <w:gridCol w:w="4137"/>
        <w:gridCol w:w="4785"/>
      </w:tblGrid>
      <w:tr w:rsidR="00164EF8" w:rsidRPr="00164EF8" w:rsidTr="004138A9">
        <w:tc>
          <w:tcPr>
            <w:tcW w:w="4137" w:type="dxa"/>
            <w:hideMark/>
          </w:tcPr>
          <w:p w:rsidR="00164EF8" w:rsidRPr="00164EF8" w:rsidRDefault="00164EF8" w:rsidP="00164EF8">
            <w:pPr>
              <w:autoSpaceDE w:val="0"/>
              <w:autoSpaceDN w:val="0"/>
              <w:adjustRightInd w:val="0"/>
              <w:spacing w:after="0" w:line="240" w:lineRule="auto"/>
              <w:ind w:left="-108"/>
              <w:jc w:val="center"/>
              <w:rPr>
                <w:rFonts w:ascii="Times New Roman" w:eastAsia="Times New Roman" w:hAnsi="Times New Roman"/>
                <w:sz w:val="28"/>
                <w:szCs w:val="28"/>
                <w:lang w:eastAsia="en-US"/>
              </w:rPr>
            </w:pPr>
            <w:r w:rsidRPr="00164EF8">
              <w:rPr>
                <w:rFonts w:ascii="Times New Roman" w:eastAsia="Times New Roman" w:hAnsi="Times New Roman"/>
                <w:sz w:val="28"/>
                <w:szCs w:val="28"/>
                <w:lang w:eastAsia="en-US"/>
              </w:rPr>
              <w:t>Глава Республики Алтай,</w:t>
            </w:r>
          </w:p>
          <w:p w:rsidR="00164EF8" w:rsidRPr="00164EF8" w:rsidRDefault="00164EF8" w:rsidP="00164EF8">
            <w:pPr>
              <w:autoSpaceDE w:val="0"/>
              <w:autoSpaceDN w:val="0"/>
              <w:adjustRightInd w:val="0"/>
              <w:spacing w:after="0" w:line="240" w:lineRule="auto"/>
              <w:ind w:left="-108"/>
              <w:jc w:val="center"/>
              <w:rPr>
                <w:rFonts w:ascii="Times New Roman" w:eastAsia="Times New Roman" w:hAnsi="Times New Roman"/>
                <w:sz w:val="28"/>
                <w:szCs w:val="28"/>
                <w:lang w:eastAsia="en-US"/>
              </w:rPr>
            </w:pPr>
            <w:r w:rsidRPr="00164EF8">
              <w:rPr>
                <w:rFonts w:ascii="Times New Roman" w:eastAsia="Times New Roman" w:hAnsi="Times New Roman"/>
                <w:sz w:val="28"/>
                <w:szCs w:val="28"/>
                <w:lang w:eastAsia="en-US"/>
              </w:rPr>
              <w:t>Председатель Правительства</w:t>
            </w:r>
          </w:p>
          <w:p w:rsidR="00164EF8" w:rsidRPr="00164EF8" w:rsidRDefault="00164EF8" w:rsidP="00164EF8">
            <w:pPr>
              <w:autoSpaceDE w:val="0"/>
              <w:autoSpaceDN w:val="0"/>
              <w:adjustRightInd w:val="0"/>
              <w:spacing w:after="0" w:line="240" w:lineRule="auto"/>
              <w:ind w:left="-108"/>
              <w:jc w:val="center"/>
              <w:rPr>
                <w:rFonts w:ascii="Times New Roman" w:eastAsia="Times New Roman" w:hAnsi="Times New Roman"/>
                <w:sz w:val="28"/>
                <w:szCs w:val="28"/>
                <w:lang w:eastAsia="en-US"/>
              </w:rPr>
            </w:pPr>
            <w:r w:rsidRPr="00164EF8">
              <w:rPr>
                <w:rFonts w:ascii="Times New Roman" w:eastAsia="Times New Roman" w:hAnsi="Times New Roman"/>
                <w:sz w:val="28"/>
                <w:szCs w:val="28"/>
                <w:lang w:eastAsia="en-US"/>
              </w:rPr>
              <w:t>Республики Алтай</w:t>
            </w:r>
          </w:p>
        </w:tc>
        <w:tc>
          <w:tcPr>
            <w:tcW w:w="4785" w:type="dxa"/>
          </w:tcPr>
          <w:p w:rsidR="00164EF8" w:rsidRPr="00164EF8" w:rsidRDefault="00164EF8" w:rsidP="00164EF8">
            <w:pPr>
              <w:autoSpaceDE w:val="0"/>
              <w:autoSpaceDN w:val="0"/>
              <w:adjustRightInd w:val="0"/>
              <w:spacing w:after="0" w:line="240" w:lineRule="auto"/>
              <w:jc w:val="right"/>
              <w:rPr>
                <w:rFonts w:ascii="Times New Roman" w:eastAsia="Times New Roman" w:hAnsi="Times New Roman"/>
                <w:sz w:val="28"/>
                <w:szCs w:val="28"/>
                <w:lang w:eastAsia="en-US"/>
              </w:rPr>
            </w:pPr>
          </w:p>
          <w:p w:rsidR="00164EF8" w:rsidRPr="00164EF8" w:rsidRDefault="00164EF8" w:rsidP="00164EF8">
            <w:pPr>
              <w:autoSpaceDE w:val="0"/>
              <w:autoSpaceDN w:val="0"/>
              <w:adjustRightInd w:val="0"/>
              <w:spacing w:after="0" w:line="240" w:lineRule="auto"/>
              <w:jc w:val="right"/>
              <w:rPr>
                <w:rFonts w:ascii="Times New Roman" w:eastAsia="Times New Roman" w:hAnsi="Times New Roman"/>
                <w:sz w:val="28"/>
                <w:szCs w:val="28"/>
                <w:lang w:eastAsia="en-US"/>
              </w:rPr>
            </w:pPr>
            <w:r w:rsidRPr="00164EF8">
              <w:rPr>
                <w:rFonts w:ascii="Times New Roman" w:eastAsia="Times New Roman" w:hAnsi="Times New Roman"/>
                <w:sz w:val="28"/>
                <w:szCs w:val="28"/>
                <w:lang w:eastAsia="en-US"/>
              </w:rPr>
              <w:t>А.В. Бердников</w:t>
            </w:r>
          </w:p>
          <w:p w:rsidR="00164EF8" w:rsidRPr="00164EF8" w:rsidRDefault="00164EF8" w:rsidP="00164EF8">
            <w:pPr>
              <w:autoSpaceDE w:val="0"/>
              <w:autoSpaceDN w:val="0"/>
              <w:adjustRightInd w:val="0"/>
              <w:spacing w:after="0" w:line="240" w:lineRule="auto"/>
              <w:jc w:val="both"/>
              <w:rPr>
                <w:rFonts w:ascii="Times New Roman" w:eastAsia="Times New Roman" w:hAnsi="Times New Roman"/>
                <w:sz w:val="28"/>
                <w:szCs w:val="28"/>
                <w:lang w:eastAsia="en-US"/>
              </w:rPr>
            </w:pPr>
          </w:p>
        </w:tc>
      </w:tr>
    </w:tbl>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36"/>
          <w:szCs w:val="36"/>
        </w:rPr>
      </w:pPr>
    </w:p>
    <w:p w:rsidR="00812BEF" w:rsidRDefault="00812BEF" w:rsidP="00812BEF">
      <w:pPr>
        <w:shd w:val="clear" w:color="auto" w:fill="FFFFFF"/>
        <w:spacing w:after="0" w:line="240" w:lineRule="auto"/>
        <w:ind w:left="4956"/>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lastRenderedPageBreak/>
        <w:t xml:space="preserve">Утверждено </w:t>
      </w:r>
    </w:p>
    <w:p w:rsidR="00812BEF" w:rsidRDefault="00812BEF" w:rsidP="00812BEF">
      <w:pPr>
        <w:shd w:val="clear" w:color="auto" w:fill="FFFFFF"/>
        <w:spacing w:after="0" w:line="240" w:lineRule="auto"/>
        <w:ind w:left="4956"/>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Постановлением Правительства </w:t>
      </w:r>
    </w:p>
    <w:p w:rsidR="006D0C70" w:rsidRDefault="00812BEF" w:rsidP="00812BEF">
      <w:pPr>
        <w:shd w:val="clear" w:color="auto" w:fill="FFFFFF"/>
        <w:spacing w:after="0" w:line="240" w:lineRule="auto"/>
        <w:ind w:left="4956"/>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Республики Алтай</w:t>
      </w:r>
    </w:p>
    <w:p w:rsidR="00812BEF" w:rsidRDefault="00812BEF" w:rsidP="00812BEF">
      <w:pPr>
        <w:shd w:val="clear" w:color="auto" w:fill="FFFFFF"/>
        <w:spacing w:after="0" w:line="240" w:lineRule="auto"/>
        <w:ind w:left="4956"/>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от </w:t>
      </w:r>
      <w:proofErr w:type="gramStart"/>
      <w:r>
        <w:rPr>
          <w:rFonts w:ascii="Times New Roman" w:eastAsia="Times New Roman" w:hAnsi="Times New Roman"/>
          <w:color w:val="22272F"/>
          <w:sz w:val="28"/>
          <w:szCs w:val="28"/>
        </w:rPr>
        <w:t xml:space="preserve">«  </w:t>
      </w:r>
      <w:proofErr w:type="gramEnd"/>
      <w:r>
        <w:rPr>
          <w:rFonts w:ascii="Times New Roman" w:eastAsia="Times New Roman" w:hAnsi="Times New Roman"/>
          <w:color w:val="22272F"/>
          <w:sz w:val="28"/>
          <w:szCs w:val="28"/>
        </w:rPr>
        <w:t xml:space="preserve">  »___________2018 года</w:t>
      </w:r>
    </w:p>
    <w:p w:rsidR="00164EF8" w:rsidRPr="00164EF8" w:rsidRDefault="00164EF8" w:rsidP="00164EF8">
      <w:pPr>
        <w:shd w:val="clear" w:color="auto" w:fill="FFFFFF"/>
        <w:spacing w:before="100" w:beforeAutospacing="1" w:after="100" w:afterAutospacing="1" w:line="240" w:lineRule="auto"/>
        <w:jc w:val="center"/>
        <w:rPr>
          <w:rFonts w:ascii="Times New Roman" w:eastAsia="Times New Roman" w:hAnsi="Times New Roman"/>
          <w:color w:val="22272F"/>
          <w:sz w:val="28"/>
          <w:szCs w:val="28"/>
        </w:rPr>
      </w:pPr>
      <w:r w:rsidRPr="00164EF8">
        <w:rPr>
          <w:rFonts w:ascii="Times New Roman" w:eastAsia="Times New Roman" w:hAnsi="Times New Roman"/>
          <w:color w:val="22272F"/>
          <w:sz w:val="28"/>
          <w:szCs w:val="28"/>
        </w:rPr>
        <w:t>Государственная программа</w:t>
      </w:r>
      <w:r w:rsidRPr="00164EF8">
        <w:rPr>
          <w:rFonts w:ascii="Times New Roman" w:eastAsia="Times New Roman" w:hAnsi="Times New Roman"/>
          <w:color w:val="22272F"/>
          <w:sz w:val="28"/>
          <w:szCs w:val="28"/>
        </w:rPr>
        <w:br/>
        <w:t>Республики Ал</w:t>
      </w:r>
      <w:r w:rsidRPr="006D0C70">
        <w:rPr>
          <w:rFonts w:ascii="Times New Roman" w:eastAsia="Times New Roman" w:hAnsi="Times New Roman"/>
          <w:color w:val="22272F"/>
          <w:sz w:val="28"/>
          <w:szCs w:val="28"/>
        </w:rPr>
        <w:t>тай «</w:t>
      </w:r>
      <w:r w:rsidR="006D0C70">
        <w:rPr>
          <w:rFonts w:ascii="Times New Roman" w:eastAsia="Times New Roman" w:hAnsi="Times New Roman"/>
          <w:color w:val="22272F"/>
          <w:sz w:val="28"/>
          <w:szCs w:val="28"/>
        </w:rPr>
        <w:t>Реализация государственной национальной политики»</w:t>
      </w:r>
    </w:p>
    <w:p w:rsidR="006D0C70" w:rsidRDefault="006D0C70" w:rsidP="0086011E">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lang w:val="en-US"/>
        </w:rPr>
        <w:t>I</w:t>
      </w:r>
      <w:r w:rsidRPr="006D0C70">
        <w:rPr>
          <w:rFonts w:ascii="Times New Roman" w:eastAsia="Times New Roman" w:hAnsi="Times New Roman"/>
          <w:color w:val="22272F"/>
          <w:sz w:val="28"/>
          <w:szCs w:val="28"/>
        </w:rPr>
        <w:t xml:space="preserve">. </w:t>
      </w:r>
      <w:r w:rsidR="009F01D5" w:rsidRPr="006D0C70">
        <w:rPr>
          <w:rFonts w:ascii="Times New Roman" w:eastAsia="Times New Roman" w:hAnsi="Times New Roman"/>
          <w:color w:val="22272F"/>
          <w:sz w:val="28"/>
          <w:szCs w:val="28"/>
        </w:rPr>
        <w:t xml:space="preserve">Паспорт </w:t>
      </w:r>
    </w:p>
    <w:p w:rsidR="009F01D5" w:rsidRDefault="009F01D5" w:rsidP="0086011E">
      <w:pPr>
        <w:shd w:val="clear" w:color="auto" w:fill="FFFFFF"/>
        <w:spacing w:after="0" w:line="240" w:lineRule="auto"/>
        <w:jc w:val="center"/>
        <w:rPr>
          <w:rFonts w:ascii="Times New Roman" w:eastAsia="Times New Roman" w:hAnsi="Times New Roman"/>
          <w:color w:val="22272F"/>
          <w:sz w:val="28"/>
          <w:szCs w:val="28"/>
        </w:rPr>
      </w:pPr>
      <w:r w:rsidRPr="006D0C70">
        <w:rPr>
          <w:rFonts w:ascii="Times New Roman" w:eastAsia="Times New Roman" w:hAnsi="Times New Roman"/>
          <w:color w:val="22272F"/>
          <w:sz w:val="28"/>
          <w:szCs w:val="28"/>
        </w:rPr>
        <w:t>государственной программы Республики Алтай</w:t>
      </w:r>
    </w:p>
    <w:p w:rsidR="0086011E" w:rsidRPr="006D0C70" w:rsidRDefault="0086011E" w:rsidP="0086011E">
      <w:pPr>
        <w:shd w:val="clear" w:color="auto" w:fill="FFFFFF"/>
        <w:spacing w:after="0" w:line="240" w:lineRule="auto"/>
        <w:jc w:val="center"/>
        <w:rPr>
          <w:rFonts w:ascii="Times New Roman" w:eastAsia="Times New Roman" w:hAnsi="Times New Roman"/>
          <w:color w:val="22272F"/>
          <w:sz w:val="28"/>
          <w:szCs w:val="28"/>
        </w:rPr>
      </w:pP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4670"/>
        <w:gridCol w:w="4820"/>
      </w:tblGrid>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Наименование государственной программы (далее также - программа)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Реализация государственной национальной политики</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Администратор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Комитет по национальной политике и связям с общественностью Республики Алтай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Соисполнители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852F37" w:rsidP="00852F37">
            <w:pPr>
              <w:spacing w:after="0" w:line="240" w:lineRule="auto"/>
              <w:rPr>
                <w:rFonts w:ascii="Times New Roman" w:eastAsia="Times New Roman" w:hAnsi="Times New Roman"/>
                <w:color w:val="22272F"/>
                <w:sz w:val="24"/>
                <w:szCs w:val="24"/>
              </w:rPr>
            </w:pPr>
            <w:r w:rsidRPr="00852F37">
              <w:rPr>
                <w:rFonts w:ascii="Times New Roman" w:eastAsia="Times New Roman" w:hAnsi="Times New Roman"/>
                <w:color w:val="22272F"/>
                <w:sz w:val="24"/>
                <w:szCs w:val="24"/>
              </w:rPr>
              <w:t xml:space="preserve">Правительство Республики Алтай, Министерство образования и науки Республики Алтай, Министерство культуры Республики Алтай, </w:t>
            </w:r>
            <w:r>
              <w:rPr>
                <w:rFonts w:ascii="Times New Roman" w:eastAsia="Times New Roman" w:hAnsi="Times New Roman"/>
                <w:color w:val="22272F"/>
                <w:sz w:val="24"/>
                <w:szCs w:val="24"/>
              </w:rPr>
              <w:t>Комитет</w:t>
            </w:r>
            <w:r w:rsidRPr="00852F37">
              <w:rPr>
                <w:rFonts w:ascii="Times New Roman" w:eastAsia="Times New Roman" w:hAnsi="Times New Roman"/>
                <w:color w:val="22272F"/>
                <w:sz w:val="24"/>
                <w:szCs w:val="24"/>
              </w:rPr>
              <w:t xml:space="preserve"> по физической культуре и спорту Республики Алтай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Сроки реализации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2019-2024 годы</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Стратегическая задача, на реализацию которой направлена программа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F82595" w:rsidP="00822676">
            <w:pPr>
              <w:spacing w:after="0" w:line="240" w:lineRule="auto"/>
              <w:rPr>
                <w:rFonts w:ascii="Times New Roman" w:eastAsia="Times New Roman" w:hAnsi="Times New Roman"/>
                <w:color w:val="22272F"/>
                <w:sz w:val="24"/>
                <w:szCs w:val="24"/>
              </w:rPr>
            </w:pPr>
            <w:r w:rsidRPr="00F82595">
              <w:rPr>
                <w:rFonts w:ascii="Times New Roman" w:eastAsia="Times New Roman" w:hAnsi="Times New Roman"/>
                <w:color w:val="22272F"/>
                <w:sz w:val="24"/>
                <w:szCs w:val="24"/>
              </w:rPr>
              <w:t>Совершенствование государственных механизмов управления экономикой, экологией и социальной сферой Республики Алтай.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Цель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Задачи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C178AC" w:rsidRPr="00822676" w:rsidRDefault="004453B8" w:rsidP="00822676">
            <w:pPr>
              <w:spacing w:after="0" w:line="240" w:lineRule="auto"/>
              <w:rPr>
                <w:rFonts w:ascii="Times New Roman" w:eastAsia="Times New Roman" w:hAnsi="Times New Roman"/>
                <w:color w:val="22272F"/>
                <w:sz w:val="24"/>
                <w:szCs w:val="24"/>
              </w:rPr>
            </w:pPr>
            <w:r w:rsidRPr="004453B8">
              <w:rPr>
                <w:rFonts w:ascii="Times New Roman" w:eastAsia="Times New Roman" w:hAnsi="Times New Roman"/>
                <w:color w:val="22272F"/>
                <w:sz w:val="24"/>
                <w:szCs w:val="24"/>
              </w:rPr>
              <w:t>Упрочнение общероссийского единства, сохранение этнокультурного многообразия народов России, проживающих на территории Республики Алтай</w:t>
            </w:r>
            <w:r w:rsidR="00C178AC" w:rsidRPr="00822676">
              <w:rPr>
                <w:rFonts w:ascii="Times New Roman" w:eastAsia="Times New Roman" w:hAnsi="Times New Roman"/>
                <w:color w:val="22272F"/>
                <w:sz w:val="24"/>
                <w:szCs w:val="24"/>
              </w:rPr>
              <w:t>;</w:t>
            </w:r>
          </w:p>
          <w:p w:rsidR="00E25FD6" w:rsidRPr="00822676" w:rsidRDefault="004453B8"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о</w:t>
            </w:r>
            <w:r w:rsidRPr="004453B8">
              <w:rPr>
                <w:rFonts w:ascii="Times New Roman" w:eastAsia="Times New Roman" w:hAnsi="Times New Roman"/>
                <w:color w:val="22272F"/>
                <w:sz w:val="24"/>
                <w:szCs w:val="24"/>
              </w:rPr>
              <w:t>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r w:rsidR="00E25FD6" w:rsidRPr="00822676">
              <w:rPr>
                <w:rFonts w:ascii="Times New Roman" w:eastAsia="Times New Roman" w:hAnsi="Times New Roman"/>
                <w:color w:val="22272F"/>
                <w:sz w:val="24"/>
                <w:szCs w:val="24"/>
              </w:rPr>
              <w:t>;</w:t>
            </w:r>
          </w:p>
          <w:p w:rsidR="009F01D5" w:rsidRDefault="004453B8"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с</w:t>
            </w:r>
            <w:r w:rsidRPr="004453B8">
              <w:rPr>
                <w:rFonts w:ascii="Times New Roman" w:eastAsia="Times New Roman" w:hAnsi="Times New Roman"/>
                <w:color w:val="22272F"/>
                <w:sz w:val="24"/>
                <w:szCs w:val="24"/>
              </w:rPr>
              <w:t>охранение родного языка из числа языков народов России, его изучение и развитие</w:t>
            </w:r>
            <w:r w:rsidR="00C178AC" w:rsidRPr="00822676">
              <w:rPr>
                <w:rFonts w:ascii="Times New Roman" w:eastAsia="Times New Roman" w:hAnsi="Times New Roman"/>
                <w:color w:val="22272F"/>
                <w:sz w:val="24"/>
                <w:szCs w:val="24"/>
              </w:rPr>
              <w:t>;</w:t>
            </w:r>
          </w:p>
          <w:p w:rsidR="004453B8" w:rsidRDefault="004453B8"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р</w:t>
            </w:r>
            <w:r w:rsidRPr="004453B8">
              <w:rPr>
                <w:rFonts w:ascii="Times New Roman" w:eastAsia="Times New Roman" w:hAnsi="Times New Roman"/>
                <w:color w:val="22272F"/>
                <w:sz w:val="24"/>
                <w:szCs w:val="24"/>
              </w:rPr>
              <w:t xml:space="preserve">еализация государственной политики в сфере профилактики экстремизма путем совершенствования системы профилактических мер </w:t>
            </w:r>
            <w:proofErr w:type="spellStart"/>
            <w:r w:rsidRPr="004453B8">
              <w:rPr>
                <w:rFonts w:ascii="Times New Roman" w:eastAsia="Times New Roman" w:hAnsi="Times New Roman"/>
                <w:color w:val="22272F"/>
                <w:sz w:val="24"/>
                <w:szCs w:val="24"/>
              </w:rPr>
              <w:t>антиэкстремистской</w:t>
            </w:r>
            <w:proofErr w:type="spellEnd"/>
            <w:r w:rsidRPr="004453B8">
              <w:rPr>
                <w:rFonts w:ascii="Times New Roman" w:eastAsia="Times New Roman" w:hAnsi="Times New Roman"/>
                <w:color w:val="22272F"/>
                <w:sz w:val="24"/>
                <w:szCs w:val="24"/>
              </w:rPr>
              <w:t xml:space="preserve"> направленности</w:t>
            </w:r>
            <w:r>
              <w:rPr>
                <w:rFonts w:ascii="Times New Roman" w:eastAsia="Times New Roman" w:hAnsi="Times New Roman"/>
                <w:color w:val="22272F"/>
                <w:sz w:val="24"/>
                <w:szCs w:val="24"/>
              </w:rPr>
              <w:t>;</w:t>
            </w:r>
          </w:p>
          <w:p w:rsidR="00C178AC" w:rsidRPr="00822676" w:rsidRDefault="00C178AC"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lastRenderedPageBreak/>
              <w:t>создание оптимальных условий по обеспечению реализации государственной программы Республики Алтай.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Подпрограммы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092943" w:rsidRPr="00822676" w:rsidRDefault="008F7CAE"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Общероссийская гражданская идентичность и этнокультурное развитие народов России, проживающих на территории Республики Алтай</w:t>
            </w:r>
            <w:r w:rsidR="00092943" w:rsidRPr="00822676">
              <w:rPr>
                <w:rFonts w:ascii="Times New Roman" w:eastAsia="Times New Roman" w:hAnsi="Times New Roman"/>
                <w:color w:val="22272F"/>
                <w:sz w:val="24"/>
                <w:szCs w:val="24"/>
              </w:rPr>
              <w:t>;</w:t>
            </w:r>
          </w:p>
          <w:p w:rsidR="00852F37"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к</w:t>
            </w:r>
            <w:r w:rsidR="00092943" w:rsidRPr="00822676">
              <w:rPr>
                <w:rFonts w:ascii="Times New Roman" w:eastAsia="Times New Roman" w:hAnsi="Times New Roman"/>
                <w:color w:val="22272F"/>
                <w:sz w:val="24"/>
                <w:szCs w:val="24"/>
              </w:rPr>
              <w:t>оренные малочисленные народы</w:t>
            </w:r>
            <w:r w:rsidR="00775E5A" w:rsidRPr="00822676">
              <w:rPr>
                <w:rFonts w:ascii="Times New Roman" w:eastAsia="Times New Roman" w:hAnsi="Times New Roman"/>
                <w:color w:val="22272F"/>
                <w:sz w:val="24"/>
                <w:szCs w:val="24"/>
              </w:rPr>
              <w:t xml:space="preserve"> Республики Алтай</w:t>
            </w:r>
            <w:r>
              <w:rPr>
                <w:rFonts w:ascii="Times New Roman" w:eastAsia="Times New Roman" w:hAnsi="Times New Roman"/>
                <w:color w:val="22272F"/>
                <w:sz w:val="24"/>
                <w:szCs w:val="24"/>
              </w:rPr>
              <w:t>;</w:t>
            </w:r>
          </w:p>
          <w:p w:rsidR="009F01D5" w:rsidRDefault="007F2F66"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языки народов России</w:t>
            </w:r>
            <w:r w:rsidR="009F01D5" w:rsidRPr="00822676">
              <w:rPr>
                <w:rFonts w:ascii="Times New Roman" w:eastAsia="Times New Roman" w:hAnsi="Times New Roman"/>
                <w:color w:val="22272F"/>
                <w:sz w:val="24"/>
                <w:szCs w:val="24"/>
              </w:rPr>
              <w:t>;</w:t>
            </w:r>
          </w:p>
          <w:p w:rsidR="007F2F66" w:rsidRPr="008226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п</w:t>
            </w:r>
            <w:r w:rsidR="007F2F66" w:rsidRPr="007F2F66">
              <w:rPr>
                <w:rFonts w:ascii="Times New Roman" w:eastAsia="Times New Roman" w:hAnsi="Times New Roman"/>
                <w:color w:val="22272F"/>
                <w:sz w:val="24"/>
                <w:szCs w:val="24"/>
              </w:rPr>
              <w:t>рофилактика экстремизма на территории Республики Алтай</w:t>
            </w:r>
            <w:r w:rsidR="007F2F66">
              <w:rPr>
                <w:rFonts w:ascii="Times New Roman" w:eastAsia="Times New Roman" w:hAnsi="Times New Roman"/>
                <w:color w:val="22272F"/>
                <w:sz w:val="24"/>
                <w:szCs w:val="24"/>
              </w:rPr>
              <w:t>;</w:t>
            </w:r>
          </w:p>
          <w:p w:rsidR="009F01D5" w:rsidRPr="008226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с</w:t>
            </w:r>
            <w:r w:rsidR="009F01D5" w:rsidRPr="00822676">
              <w:rPr>
                <w:rFonts w:ascii="Times New Roman" w:eastAsia="Times New Roman" w:hAnsi="Times New Roman"/>
                <w:color w:val="22272F"/>
                <w:sz w:val="24"/>
                <w:szCs w:val="24"/>
              </w:rPr>
              <w:t xml:space="preserve">оздание условий для реализации государственной программы Республики Алтай </w:t>
            </w:r>
            <w:r w:rsidR="00092943" w:rsidRPr="00822676">
              <w:rPr>
                <w:rFonts w:ascii="Times New Roman" w:eastAsia="Times New Roman" w:hAnsi="Times New Roman"/>
                <w:color w:val="22272F"/>
                <w:sz w:val="24"/>
                <w:szCs w:val="24"/>
              </w:rPr>
              <w:t>«Реализация госуда</w:t>
            </w:r>
            <w:r w:rsidR="007F2F66">
              <w:rPr>
                <w:rFonts w:ascii="Times New Roman" w:eastAsia="Times New Roman" w:hAnsi="Times New Roman"/>
                <w:color w:val="22272F"/>
                <w:sz w:val="24"/>
                <w:szCs w:val="24"/>
              </w:rPr>
              <w:t>рственной национальной политики</w:t>
            </w:r>
            <w:r w:rsidR="00092943" w:rsidRPr="00822676">
              <w:rPr>
                <w:rFonts w:ascii="Times New Roman" w:eastAsia="Times New Roman" w:hAnsi="Times New Roman"/>
                <w:color w:val="22272F"/>
                <w:sz w:val="24"/>
                <w:szCs w:val="24"/>
              </w:rPr>
              <w:t>.</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Целевые показатели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092943"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Доля граждан, положительно оценивающих состояние межнациональных отношений, в общей численности граждан Российской Федерации</w:t>
            </w:r>
            <w:r w:rsidR="00442C33">
              <w:rPr>
                <w:rFonts w:ascii="Times New Roman" w:eastAsia="Times New Roman" w:hAnsi="Times New Roman"/>
                <w:color w:val="22272F"/>
                <w:sz w:val="24"/>
                <w:szCs w:val="24"/>
              </w:rPr>
              <w:t xml:space="preserve"> </w:t>
            </w:r>
            <w:r w:rsidR="0059197A">
              <w:rPr>
                <w:rFonts w:ascii="Times New Roman" w:eastAsia="Times New Roman" w:hAnsi="Times New Roman"/>
                <w:color w:val="22272F"/>
                <w:sz w:val="24"/>
                <w:szCs w:val="24"/>
              </w:rPr>
              <w:t xml:space="preserve">в </w:t>
            </w:r>
            <w:r w:rsidR="00442C33">
              <w:rPr>
                <w:rFonts w:ascii="Times New Roman" w:eastAsia="Times New Roman" w:hAnsi="Times New Roman"/>
                <w:color w:val="22272F"/>
                <w:sz w:val="24"/>
                <w:szCs w:val="24"/>
              </w:rPr>
              <w:t>Республик</w:t>
            </w:r>
            <w:r w:rsidR="0059197A">
              <w:rPr>
                <w:rFonts w:ascii="Times New Roman" w:eastAsia="Times New Roman" w:hAnsi="Times New Roman"/>
                <w:color w:val="22272F"/>
                <w:sz w:val="24"/>
                <w:szCs w:val="24"/>
              </w:rPr>
              <w:t>е</w:t>
            </w:r>
            <w:r w:rsidR="00442C33">
              <w:rPr>
                <w:rFonts w:ascii="Times New Roman" w:eastAsia="Times New Roman" w:hAnsi="Times New Roman"/>
                <w:color w:val="22272F"/>
                <w:sz w:val="24"/>
                <w:szCs w:val="24"/>
              </w:rPr>
              <w:t xml:space="preserve"> Алтай</w:t>
            </w:r>
            <w:r w:rsidR="009F01D5" w:rsidRPr="00822676">
              <w:rPr>
                <w:rFonts w:ascii="Times New Roman" w:eastAsia="Times New Roman" w:hAnsi="Times New Roman"/>
                <w:color w:val="22272F"/>
                <w:sz w:val="24"/>
                <w:szCs w:val="24"/>
              </w:rPr>
              <w:t>;</w:t>
            </w:r>
          </w:p>
          <w:p w:rsidR="009F01D5" w:rsidRPr="008226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п</w:t>
            </w:r>
            <w:r w:rsidR="00092943" w:rsidRPr="00822676">
              <w:rPr>
                <w:rFonts w:ascii="Times New Roman" w:eastAsia="Times New Roman" w:hAnsi="Times New Roman"/>
                <w:color w:val="22272F"/>
                <w:sz w:val="24"/>
                <w:szCs w:val="24"/>
              </w:rPr>
              <w:t>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r w:rsidR="009F01D5" w:rsidRPr="00822676">
              <w:rPr>
                <w:rFonts w:ascii="Times New Roman" w:eastAsia="Times New Roman" w:hAnsi="Times New Roman"/>
                <w:color w:val="22272F"/>
                <w:sz w:val="24"/>
                <w:szCs w:val="24"/>
              </w:rPr>
              <w:t>;</w:t>
            </w:r>
          </w:p>
          <w:p w:rsidR="00822676" w:rsidRPr="008226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д</w:t>
            </w:r>
            <w:r w:rsidR="000528FB" w:rsidRPr="00822676">
              <w:rPr>
                <w:rFonts w:ascii="Times New Roman" w:eastAsia="Times New Roman" w:hAnsi="Times New Roman"/>
                <w:color w:val="22272F"/>
                <w:sz w:val="24"/>
                <w:szCs w:val="24"/>
              </w:rPr>
              <w:t>оля граждан, подтверждающих отсутствие в свой адрес дискриминации по признакам национальности, языка, религии, в общем количестве опрошенных граждан</w:t>
            </w:r>
            <w:r w:rsidR="00822676" w:rsidRPr="00822676">
              <w:rPr>
                <w:rFonts w:ascii="Times New Roman" w:eastAsia="Times New Roman" w:hAnsi="Times New Roman"/>
                <w:color w:val="22272F"/>
                <w:sz w:val="24"/>
                <w:szCs w:val="24"/>
              </w:rPr>
              <w:t>;</w:t>
            </w:r>
          </w:p>
          <w:p w:rsidR="00121564" w:rsidRPr="008226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у</w:t>
            </w:r>
            <w:r w:rsidR="00121564" w:rsidRPr="00822676">
              <w:rPr>
                <w:rFonts w:ascii="Times New Roman" w:eastAsia="Times New Roman" w:hAnsi="Times New Roman"/>
                <w:color w:val="22272F"/>
                <w:sz w:val="24"/>
                <w:szCs w:val="24"/>
              </w:rPr>
              <w:t>ровень достижения показателей государственной программы</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t>Ресурсное обеспечение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Объемы бюджетных ассигнований в целом на реализацию программы составят </w:t>
            </w:r>
            <w:r w:rsidR="009F70B6">
              <w:rPr>
                <w:rFonts w:ascii="Times New Roman" w:eastAsia="Times New Roman" w:hAnsi="Times New Roman"/>
                <w:sz w:val="24"/>
                <w:szCs w:val="24"/>
              </w:rPr>
              <w:t>200318,1</w:t>
            </w:r>
            <w:r w:rsidR="00D66A6B">
              <w:rPr>
                <w:rFonts w:ascii="Times New Roman" w:eastAsia="Times New Roman" w:hAnsi="Times New Roman"/>
                <w:sz w:val="24"/>
                <w:szCs w:val="24"/>
              </w:rPr>
              <w:t xml:space="preserve"> </w:t>
            </w:r>
            <w:r w:rsidRPr="00822676">
              <w:rPr>
                <w:rFonts w:ascii="Times New Roman" w:eastAsia="Times New Roman" w:hAnsi="Times New Roman"/>
                <w:sz w:val="24"/>
                <w:szCs w:val="24"/>
              </w:rPr>
              <w:t>тысяч рублей, в том числе:</w:t>
            </w:r>
          </w:p>
          <w:p w:rsidR="009F01D5" w:rsidRPr="009F70B6" w:rsidRDefault="009F01D5"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а) </w:t>
            </w:r>
            <w:r w:rsidRPr="009F70B6">
              <w:rPr>
                <w:rFonts w:ascii="Times New Roman" w:eastAsia="Times New Roman" w:hAnsi="Times New Roman"/>
                <w:sz w:val="24"/>
                <w:szCs w:val="24"/>
              </w:rPr>
              <w:t xml:space="preserve">за счет средств республиканского бюджета Республики Алтай </w:t>
            </w:r>
            <w:r w:rsidR="00852F37" w:rsidRPr="009F70B6">
              <w:rPr>
                <w:rFonts w:ascii="Times New Roman" w:eastAsia="Times New Roman" w:hAnsi="Times New Roman"/>
                <w:sz w:val="24"/>
                <w:szCs w:val="24"/>
              </w:rPr>
              <w:t xml:space="preserve">составят </w:t>
            </w:r>
            <w:r w:rsidR="009F70B6" w:rsidRPr="009F70B6">
              <w:rPr>
                <w:rFonts w:ascii="Times New Roman" w:eastAsia="Times New Roman" w:hAnsi="Times New Roman"/>
                <w:sz w:val="24"/>
                <w:szCs w:val="24"/>
              </w:rPr>
              <w:t>179318,1</w:t>
            </w:r>
            <w:r w:rsidR="00D66A6B" w:rsidRPr="009F70B6">
              <w:rPr>
                <w:rFonts w:ascii="Times New Roman" w:eastAsia="Times New Roman" w:hAnsi="Times New Roman"/>
                <w:sz w:val="24"/>
                <w:szCs w:val="24"/>
              </w:rPr>
              <w:t xml:space="preserve"> </w:t>
            </w:r>
            <w:r w:rsidRPr="009F70B6">
              <w:rPr>
                <w:rFonts w:ascii="Times New Roman" w:eastAsia="Times New Roman" w:hAnsi="Times New Roman"/>
                <w:sz w:val="24"/>
                <w:szCs w:val="24"/>
              </w:rPr>
              <w:t>тысяч рублей, в том числе по годам:</w:t>
            </w:r>
          </w:p>
          <w:p w:rsidR="009F01D5" w:rsidRPr="009F70B6" w:rsidRDefault="00121564"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2019</w:t>
            </w:r>
            <w:r w:rsidR="009F01D5" w:rsidRPr="009F70B6">
              <w:rPr>
                <w:rFonts w:ascii="Times New Roman" w:eastAsia="Times New Roman" w:hAnsi="Times New Roman"/>
                <w:sz w:val="24"/>
                <w:szCs w:val="24"/>
              </w:rPr>
              <w:t xml:space="preserve"> год </w:t>
            </w:r>
            <w:r w:rsidR="00B27B8B" w:rsidRPr="009F70B6">
              <w:rPr>
                <w:rFonts w:ascii="Times New Roman" w:eastAsia="Times New Roman" w:hAnsi="Times New Roman"/>
                <w:sz w:val="24"/>
                <w:szCs w:val="24"/>
              </w:rPr>
              <w:t xml:space="preserve">- </w:t>
            </w:r>
            <w:r w:rsidR="00D66A6B" w:rsidRPr="009F70B6">
              <w:rPr>
                <w:rFonts w:ascii="Times New Roman" w:eastAsia="Times New Roman" w:hAnsi="Times New Roman"/>
                <w:sz w:val="24"/>
                <w:szCs w:val="24"/>
              </w:rPr>
              <w:t>29887,1</w:t>
            </w:r>
            <w:r w:rsidRPr="009F70B6">
              <w:rPr>
                <w:rFonts w:ascii="Times New Roman" w:eastAsia="Times New Roman" w:hAnsi="Times New Roman"/>
                <w:sz w:val="24"/>
                <w:szCs w:val="24"/>
              </w:rPr>
              <w:t>тысяч рублей</w:t>
            </w:r>
            <w:r w:rsidR="009F01D5" w:rsidRPr="009F70B6">
              <w:rPr>
                <w:rFonts w:ascii="Times New Roman" w:eastAsia="Times New Roman" w:hAnsi="Times New Roman"/>
                <w:sz w:val="24"/>
                <w:szCs w:val="24"/>
              </w:rPr>
              <w:t>;</w:t>
            </w:r>
          </w:p>
          <w:p w:rsidR="009F01D5" w:rsidRPr="009F70B6" w:rsidRDefault="00B27B8B"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2020 год -</w:t>
            </w:r>
            <w:r w:rsidR="00121564" w:rsidRPr="009F70B6">
              <w:rPr>
                <w:rFonts w:ascii="Times New Roman" w:eastAsia="Times New Roman" w:hAnsi="Times New Roman"/>
                <w:sz w:val="24"/>
                <w:szCs w:val="24"/>
              </w:rPr>
              <w:t xml:space="preserve"> </w:t>
            </w:r>
            <w:r w:rsidR="00D66A6B" w:rsidRPr="009F70B6">
              <w:rPr>
                <w:rFonts w:ascii="Times New Roman" w:eastAsia="Times New Roman" w:hAnsi="Times New Roman"/>
                <w:sz w:val="24"/>
                <w:szCs w:val="24"/>
              </w:rPr>
              <w:t xml:space="preserve">29886,2 </w:t>
            </w:r>
            <w:r w:rsidR="00121564" w:rsidRPr="009F70B6">
              <w:rPr>
                <w:rFonts w:ascii="Times New Roman" w:eastAsia="Times New Roman" w:hAnsi="Times New Roman"/>
                <w:sz w:val="24"/>
                <w:szCs w:val="24"/>
              </w:rPr>
              <w:t>тысяч рублей</w:t>
            </w:r>
            <w:r w:rsidR="009F01D5" w:rsidRPr="009F70B6">
              <w:rPr>
                <w:rFonts w:ascii="Times New Roman" w:eastAsia="Times New Roman" w:hAnsi="Times New Roman"/>
                <w:sz w:val="24"/>
                <w:szCs w:val="24"/>
              </w:rPr>
              <w:t>;</w:t>
            </w:r>
          </w:p>
          <w:p w:rsidR="009F01D5" w:rsidRPr="009F70B6" w:rsidRDefault="00B27B8B"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2021 год -</w:t>
            </w:r>
            <w:r w:rsidR="00121564" w:rsidRPr="009F70B6">
              <w:rPr>
                <w:rFonts w:ascii="Times New Roman" w:eastAsia="Times New Roman" w:hAnsi="Times New Roman"/>
                <w:sz w:val="24"/>
                <w:szCs w:val="24"/>
              </w:rPr>
              <w:t xml:space="preserve"> </w:t>
            </w:r>
            <w:r w:rsidR="009F70B6" w:rsidRPr="009F70B6">
              <w:rPr>
                <w:rFonts w:ascii="Times New Roman" w:eastAsia="Times New Roman" w:hAnsi="Times New Roman"/>
                <w:sz w:val="24"/>
                <w:szCs w:val="24"/>
              </w:rPr>
              <w:t xml:space="preserve">29886,2 </w:t>
            </w:r>
            <w:r w:rsidR="009F01D5" w:rsidRPr="009F70B6">
              <w:rPr>
                <w:rFonts w:ascii="Times New Roman" w:eastAsia="Times New Roman" w:hAnsi="Times New Roman"/>
                <w:sz w:val="24"/>
                <w:szCs w:val="24"/>
              </w:rPr>
              <w:t>тысяч рублей;</w:t>
            </w:r>
          </w:p>
          <w:p w:rsidR="009F01D5" w:rsidRPr="009F70B6" w:rsidRDefault="00121564"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20</w:t>
            </w:r>
            <w:r w:rsidR="00B27B8B" w:rsidRPr="009F70B6">
              <w:rPr>
                <w:rFonts w:ascii="Times New Roman" w:eastAsia="Times New Roman" w:hAnsi="Times New Roman"/>
                <w:sz w:val="24"/>
                <w:szCs w:val="24"/>
              </w:rPr>
              <w:t>22 год -</w:t>
            </w:r>
            <w:r w:rsidRPr="009F70B6">
              <w:rPr>
                <w:rFonts w:ascii="Times New Roman" w:eastAsia="Times New Roman" w:hAnsi="Times New Roman"/>
                <w:sz w:val="24"/>
                <w:szCs w:val="24"/>
              </w:rPr>
              <w:t xml:space="preserve"> </w:t>
            </w:r>
            <w:r w:rsidR="009F70B6" w:rsidRPr="009F70B6">
              <w:rPr>
                <w:rFonts w:ascii="Times New Roman" w:eastAsia="Times New Roman" w:hAnsi="Times New Roman"/>
                <w:sz w:val="24"/>
                <w:szCs w:val="24"/>
              </w:rPr>
              <w:t xml:space="preserve">29886,2 </w:t>
            </w:r>
            <w:r w:rsidR="009F01D5" w:rsidRPr="009F70B6">
              <w:rPr>
                <w:rFonts w:ascii="Times New Roman" w:eastAsia="Times New Roman" w:hAnsi="Times New Roman"/>
                <w:sz w:val="24"/>
                <w:szCs w:val="24"/>
              </w:rPr>
              <w:t>тысяч рублей;</w:t>
            </w:r>
          </w:p>
          <w:p w:rsidR="009F01D5" w:rsidRPr="009F70B6" w:rsidRDefault="00121564"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 xml:space="preserve">2023 год </w:t>
            </w:r>
            <w:r w:rsidR="00B27B8B" w:rsidRPr="009F70B6">
              <w:rPr>
                <w:rFonts w:ascii="Times New Roman" w:eastAsia="Times New Roman" w:hAnsi="Times New Roman"/>
                <w:sz w:val="24"/>
                <w:szCs w:val="24"/>
              </w:rPr>
              <w:t>-</w:t>
            </w:r>
            <w:r w:rsidR="009F70B6" w:rsidRPr="009F70B6">
              <w:rPr>
                <w:rFonts w:ascii="Times New Roman" w:eastAsia="Times New Roman" w:hAnsi="Times New Roman"/>
                <w:sz w:val="24"/>
                <w:szCs w:val="24"/>
              </w:rPr>
              <w:t xml:space="preserve">29886,2 </w:t>
            </w:r>
            <w:r w:rsidR="009F01D5" w:rsidRPr="009F70B6">
              <w:rPr>
                <w:rFonts w:ascii="Times New Roman" w:eastAsia="Times New Roman" w:hAnsi="Times New Roman"/>
                <w:sz w:val="24"/>
                <w:szCs w:val="24"/>
              </w:rPr>
              <w:t>тысяч рублей;</w:t>
            </w:r>
          </w:p>
          <w:p w:rsidR="009F01D5" w:rsidRPr="00822676" w:rsidRDefault="00121564" w:rsidP="00822676">
            <w:pPr>
              <w:pStyle w:val="a3"/>
              <w:rPr>
                <w:rFonts w:ascii="Times New Roman" w:eastAsia="Times New Roman" w:hAnsi="Times New Roman"/>
                <w:sz w:val="24"/>
                <w:szCs w:val="24"/>
              </w:rPr>
            </w:pPr>
            <w:r w:rsidRPr="009F70B6">
              <w:rPr>
                <w:rFonts w:ascii="Times New Roman" w:eastAsia="Times New Roman" w:hAnsi="Times New Roman"/>
                <w:sz w:val="24"/>
                <w:szCs w:val="24"/>
              </w:rPr>
              <w:t xml:space="preserve">2024 год </w:t>
            </w:r>
            <w:r w:rsidR="00B27B8B" w:rsidRPr="009F70B6">
              <w:rPr>
                <w:rFonts w:ascii="Times New Roman" w:eastAsia="Times New Roman" w:hAnsi="Times New Roman"/>
                <w:sz w:val="24"/>
                <w:szCs w:val="24"/>
              </w:rPr>
              <w:t>-</w:t>
            </w:r>
            <w:r w:rsidR="009F70B6" w:rsidRPr="009F70B6">
              <w:rPr>
                <w:rFonts w:ascii="Times New Roman" w:eastAsia="Times New Roman" w:hAnsi="Times New Roman"/>
                <w:sz w:val="24"/>
                <w:szCs w:val="24"/>
              </w:rPr>
              <w:t xml:space="preserve">29886,2 </w:t>
            </w:r>
            <w:r w:rsidR="009F01D5" w:rsidRPr="009F70B6">
              <w:rPr>
                <w:rFonts w:ascii="Times New Roman" w:eastAsia="Times New Roman" w:hAnsi="Times New Roman"/>
                <w:sz w:val="24"/>
                <w:szCs w:val="24"/>
              </w:rPr>
              <w:t>тысяч рублей;</w:t>
            </w:r>
          </w:p>
          <w:p w:rsidR="009F01D5" w:rsidRPr="00822676" w:rsidRDefault="009F01D5"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б) за счет средств федерального бюджет</w:t>
            </w:r>
            <w:r w:rsidR="00121564" w:rsidRPr="00822676">
              <w:rPr>
                <w:rFonts w:ascii="Times New Roman" w:eastAsia="Times New Roman" w:hAnsi="Times New Roman"/>
                <w:sz w:val="24"/>
                <w:szCs w:val="24"/>
              </w:rPr>
              <w:t>а (</w:t>
            </w:r>
            <w:proofErr w:type="spellStart"/>
            <w:r w:rsidR="00852F37" w:rsidRPr="00822676">
              <w:rPr>
                <w:rFonts w:ascii="Times New Roman" w:eastAsia="Times New Roman" w:hAnsi="Times New Roman"/>
                <w:sz w:val="24"/>
                <w:szCs w:val="24"/>
              </w:rPr>
              <w:t>справочно</w:t>
            </w:r>
            <w:proofErr w:type="spellEnd"/>
            <w:r w:rsidR="00852F37" w:rsidRPr="00822676">
              <w:rPr>
                <w:rFonts w:ascii="Times New Roman" w:eastAsia="Times New Roman" w:hAnsi="Times New Roman"/>
                <w:sz w:val="24"/>
                <w:szCs w:val="24"/>
              </w:rPr>
              <w:t xml:space="preserve">) </w:t>
            </w:r>
            <w:r w:rsidR="009F70B6">
              <w:rPr>
                <w:rFonts w:ascii="Times New Roman" w:eastAsia="Times New Roman" w:hAnsi="Times New Roman"/>
                <w:sz w:val="24"/>
                <w:szCs w:val="24"/>
              </w:rPr>
              <w:t xml:space="preserve">74712,9 </w:t>
            </w:r>
            <w:r w:rsidR="00852F37">
              <w:rPr>
                <w:rFonts w:ascii="Times New Roman" w:eastAsia="Times New Roman" w:hAnsi="Times New Roman"/>
                <w:sz w:val="24"/>
                <w:szCs w:val="24"/>
              </w:rPr>
              <w:t xml:space="preserve">тысяч рублей </w:t>
            </w:r>
            <w:r w:rsidR="00B853AB" w:rsidRPr="00822676">
              <w:rPr>
                <w:rFonts w:ascii="Times New Roman" w:eastAsia="Times New Roman" w:hAnsi="Times New Roman"/>
                <w:sz w:val="24"/>
                <w:szCs w:val="24"/>
              </w:rPr>
              <w:t>составят тысяч</w:t>
            </w:r>
            <w:r w:rsidRPr="00822676">
              <w:rPr>
                <w:rFonts w:ascii="Times New Roman" w:eastAsia="Times New Roman" w:hAnsi="Times New Roman"/>
                <w:sz w:val="24"/>
                <w:szCs w:val="24"/>
              </w:rPr>
              <w:t xml:space="preserve"> рублей, в том числе по годам:</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2019 год -</w:t>
            </w:r>
            <w:r w:rsidR="00D66A6B">
              <w:rPr>
                <w:rFonts w:ascii="Times New Roman" w:eastAsia="Times New Roman" w:hAnsi="Times New Roman"/>
                <w:sz w:val="24"/>
                <w:szCs w:val="24"/>
              </w:rPr>
              <w:t>12452,9</w:t>
            </w:r>
            <w:r w:rsidRPr="00822676">
              <w:rPr>
                <w:rFonts w:ascii="Times New Roman" w:eastAsia="Times New Roman" w:hAnsi="Times New Roman"/>
                <w:sz w:val="24"/>
                <w:szCs w:val="24"/>
              </w:rPr>
              <w:t xml:space="preserve"> 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2020 год -  </w:t>
            </w:r>
            <w:r w:rsidR="00D66A6B">
              <w:rPr>
                <w:rFonts w:ascii="Times New Roman" w:eastAsia="Times New Roman" w:hAnsi="Times New Roman"/>
                <w:sz w:val="24"/>
                <w:szCs w:val="24"/>
              </w:rPr>
              <w:t xml:space="preserve">12452,0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2021 год -  </w:t>
            </w:r>
            <w:r w:rsidR="009F70B6">
              <w:rPr>
                <w:rFonts w:ascii="Times New Roman" w:eastAsia="Times New Roman" w:hAnsi="Times New Roman"/>
                <w:sz w:val="24"/>
                <w:szCs w:val="24"/>
              </w:rPr>
              <w:t xml:space="preserve">12452,0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2022 год -  </w:t>
            </w:r>
            <w:r w:rsidR="009F70B6">
              <w:rPr>
                <w:rFonts w:ascii="Times New Roman" w:eastAsia="Times New Roman" w:hAnsi="Times New Roman"/>
                <w:sz w:val="24"/>
                <w:szCs w:val="24"/>
              </w:rPr>
              <w:t xml:space="preserve">12452,0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lastRenderedPageBreak/>
              <w:t xml:space="preserve">2023 год </w:t>
            </w:r>
            <w:r w:rsidR="00B27B8B">
              <w:rPr>
                <w:rFonts w:ascii="Times New Roman" w:eastAsia="Times New Roman" w:hAnsi="Times New Roman"/>
                <w:sz w:val="24"/>
                <w:szCs w:val="24"/>
              </w:rPr>
              <w:t xml:space="preserve">- </w:t>
            </w:r>
            <w:r w:rsidR="009F70B6">
              <w:rPr>
                <w:rFonts w:ascii="Times New Roman" w:eastAsia="Times New Roman" w:hAnsi="Times New Roman"/>
                <w:sz w:val="24"/>
                <w:szCs w:val="24"/>
              </w:rPr>
              <w:t xml:space="preserve">12452,0 </w:t>
            </w:r>
            <w:r w:rsidRPr="00822676">
              <w:rPr>
                <w:rFonts w:ascii="Times New Roman" w:eastAsia="Times New Roman" w:hAnsi="Times New Roman"/>
                <w:sz w:val="24"/>
                <w:szCs w:val="24"/>
              </w:rPr>
              <w:t>тысяч рублей;</w:t>
            </w:r>
          </w:p>
          <w:p w:rsidR="009F01D5"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2024 год </w:t>
            </w:r>
            <w:r w:rsidR="00B27B8B">
              <w:rPr>
                <w:rFonts w:ascii="Times New Roman" w:eastAsia="Times New Roman" w:hAnsi="Times New Roman"/>
                <w:sz w:val="24"/>
                <w:szCs w:val="24"/>
              </w:rPr>
              <w:t>-</w:t>
            </w:r>
            <w:r w:rsidR="009F70B6">
              <w:rPr>
                <w:rFonts w:ascii="Times New Roman" w:eastAsia="Times New Roman" w:hAnsi="Times New Roman"/>
                <w:sz w:val="24"/>
                <w:szCs w:val="24"/>
              </w:rPr>
              <w:t xml:space="preserve">12452,0 </w:t>
            </w:r>
            <w:r w:rsidRPr="00822676">
              <w:rPr>
                <w:rFonts w:ascii="Times New Roman" w:eastAsia="Times New Roman" w:hAnsi="Times New Roman"/>
                <w:sz w:val="24"/>
                <w:szCs w:val="24"/>
              </w:rPr>
              <w:t>тысяч рублей</w:t>
            </w:r>
            <w:r w:rsidR="009F01D5" w:rsidRPr="00822676">
              <w:rPr>
                <w:rFonts w:ascii="Times New Roman" w:eastAsia="Times New Roman" w:hAnsi="Times New Roman"/>
                <w:sz w:val="24"/>
                <w:szCs w:val="24"/>
              </w:rPr>
              <w:t>;</w:t>
            </w:r>
          </w:p>
          <w:p w:rsidR="009F01D5" w:rsidRPr="00822676" w:rsidRDefault="00D66A6B" w:rsidP="00822676">
            <w:pPr>
              <w:pStyle w:val="a3"/>
              <w:rPr>
                <w:rFonts w:ascii="Times New Roman" w:eastAsia="Times New Roman" w:hAnsi="Times New Roman"/>
                <w:sz w:val="24"/>
                <w:szCs w:val="24"/>
              </w:rPr>
            </w:pPr>
            <w:r>
              <w:rPr>
                <w:rFonts w:ascii="Times New Roman" w:eastAsia="Times New Roman" w:hAnsi="Times New Roman"/>
                <w:sz w:val="24"/>
                <w:szCs w:val="24"/>
              </w:rPr>
              <w:t>в</w:t>
            </w:r>
            <w:r w:rsidR="009F01D5" w:rsidRPr="00822676">
              <w:rPr>
                <w:rFonts w:ascii="Times New Roman" w:eastAsia="Times New Roman" w:hAnsi="Times New Roman"/>
                <w:sz w:val="24"/>
                <w:szCs w:val="24"/>
              </w:rPr>
              <w:t>) за счет средств из иных источнико</w:t>
            </w:r>
            <w:r w:rsidR="00121564" w:rsidRPr="00822676">
              <w:rPr>
                <w:rFonts w:ascii="Times New Roman" w:eastAsia="Times New Roman" w:hAnsi="Times New Roman"/>
                <w:sz w:val="24"/>
                <w:szCs w:val="24"/>
              </w:rPr>
              <w:t>в (</w:t>
            </w:r>
            <w:proofErr w:type="spellStart"/>
            <w:r w:rsidR="00121564" w:rsidRPr="00822676">
              <w:rPr>
                <w:rFonts w:ascii="Times New Roman" w:eastAsia="Times New Roman" w:hAnsi="Times New Roman"/>
                <w:sz w:val="24"/>
                <w:szCs w:val="24"/>
              </w:rPr>
              <w:t>справочно</w:t>
            </w:r>
            <w:proofErr w:type="spellEnd"/>
            <w:r w:rsidR="00121564" w:rsidRPr="00822676">
              <w:rPr>
                <w:rFonts w:ascii="Times New Roman" w:eastAsia="Times New Roman" w:hAnsi="Times New Roman"/>
                <w:sz w:val="24"/>
                <w:szCs w:val="24"/>
              </w:rPr>
              <w:t xml:space="preserve">) </w:t>
            </w:r>
            <w:r w:rsidR="00111DFE" w:rsidRPr="00822676">
              <w:rPr>
                <w:rFonts w:ascii="Times New Roman" w:eastAsia="Times New Roman" w:hAnsi="Times New Roman"/>
                <w:sz w:val="24"/>
                <w:szCs w:val="24"/>
              </w:rPr>
              <w:t xml:space="preserve">составят </w:t>
            </w:r>
            <w:r>
              <w:rPr>
                <w:rFonts w:ascii="Times New Roman" w:eastAsia="Times New Roman" w:hAnsi="Times New Roman"/>
                <w:sz w:val="24"/>
                <w:szCs w:val="24"/>
              </w:rPr>
              <w:t xml:space="preserve">21000,0 </w:t>
            </w:r>
            <w:r w:rsidR="00111DFE" w:rsidRPr="00822676">
              <w:rPr>
                <w:rFonts w:ascii="Times New Roman" w:eastAsia="Times New Roman" w:hAnsi="Times New Roman"/>
                <w:sz w:val="24"/>
                <w:szCs w:val="24"/>
              </w:rPr>
              <w:t>тысяч</w:t>
            </w:r>
            <w:r w:rsidR="009F01D5" w:rsidRPr="00822676">
              <w:rPr>
                <w:rFonts w:ascii="Times New Roman" w:eastAsia="Times New Roman" w:hAnsi="Times New Roman"/>
                <w:sz w:val="24"/>
                <w:szCs w:val="24"/>
              </w:rPr>
              <w:t xml:space="preserve"> рублей, в том числе по годам:</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2019 год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2020 год -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2021 год -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2022 год -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p w:rsidR="00121564" w:rsidRPr="00822676" w:rsidRDefault="00121564" w:rsidP="00822676">
            <w:pPr>
              <w:pStyle w:val="a3"/>
              <w:rPr>
                <w:rFonts w:ascii="Times New Roman" w:eastAsia="Times New Roman" w:hAnsi="Times New Roman"/>
                <w:sz w:val="24"/>
                <w:szCs w:val="24"/>
              </w:rPr>
            </w:pPr>
            <w:r w:rsidRPr="00822676">
              <w:rPr>
                <w:rFonts w:ascii="Times New Roman" w:eastAsia="Times New Roman" w:hAnsi="Times New Roman"/>
                <w:sz w:val="24"/>
                <w:szCs w:val="24"/>
              </w:rPr>
              <w:t xml:space="preserve">2023 год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p w:rsidR="009F01D5" w:rsidRPr="00822676" w:rsidRDefault="00121564" w:rsidP="00822676">
            <w:pPr>
              <w:pStyle w:val="a3"/>
              <w:rPr>
                <w:rFonts w:ascii="Times New Roman" w:eastAsia="Times New Roman" w:hAnsi="Times New Roman"/>
                <w:b/>
                <w:bCs/>
                <w:sz w:val="24"/>
                <w:szCs w:val="24"/>
              </w:rPr>
            </w:pPr>
            <w:r w:rsidRPr="00822676">
              <w:rPr>
                <w:rFonts w:ascii="Times New Roman" w:eastAsia="Times New Roman" w:hAnsi="Times New Roman"/>
                <w:sz w:val="24"/>
                <w:szCs w:val="24"/>
              </w:rPr>
              <w:t xml:space="preserve">2024 год </w:t>
            </w:r>
            <w:r w:rsidR="00D66A6B">
              <w:rPr>
                <w:rFonts w:ascii="Times New Roman" w:eastAsia="Times New Roman" w:hAnsi="Times New Roman"/>
                <w:sz w:val="24"/>
                <w:szCs w:val="24"/>
              </w:rPr>
              <w:t xml:space="preserve">–3500,0 </w:t>
            </w:r>
            <w:r w:rsidRPr="00822676">
              <w:rPr>
                <w:rFonts w:ascii="Times New Roman" w:eastAsia="Times New Roman" w:hAnsi="Times New Roman"/>
                <w:sz w:val="24"/>
                <w:szCs w:val="24"/>
              </w:rPr>
              <w:t>тысяч рублей;</w:t>
            </w:r>
          </w:p>
        </w:tc>
      </w:tr>
      <w:tr w:rsidR="009F01D5" w:rsidRPr="00DF599E" w:rsidTr="008F7CAE">
        <w:tc>
          <w:tcPr>
            <w:tcW w:w="467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b/>
                <w:bCs/>
                <w:color w:val="22272F"/>
                <w:sz w:val="24"/>
                <w:szCs w:val="24"/>
              </w:rPr>
              <w:lastRenderedPageBreak/>
              <w:t>Ожидаемые конечные результаты реализации программы</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rsidR="009F01D5" w:rsidRPr="00822676" w:rsidRDefault="009F01D5" w:rsidP="00822676">
            <w:pPr>
              <w:spacing w:after="0" w:line="240" w:lineRule="auto"/>
              <w:rPr>
                <w:rFonts w:ascii="Times New Roman" w:eastAsia="Times New Roman" w:hAnsi="Times New Roman"/>
                <w:color w:val="22272F"/>
                <w:sz w:val="24"/>
                <w:szCs w:val="24"/>
              </w:rPr>
            </w:pPr>
            <w:r w:rsidRPr="00822676">
              <w:rPr>
                <w:rFonts w:ascii="Times New Roman" w:eastAsia="Times New Roman" w:hAnsi="Times New Roman"/>
                <w:color w:val="22272F"/>
                <w:sz w:val="24"/>
                <w:szCs w:val="24"/>
              </w:rPr>
              <w:t>В результате реализ</w:t>
            </w:r>
            <w:r w:rsidR="00A61AFA" w:rsidRPr="00822676">
              <w:rPr>
                <w:rFonts w:ascii="Times New Roman" w:eastAsia="Times New Roman" w:hAnsi="Times New Roman"/>
                <w:color w:val="22272F"/>
                <w:sz w:val="24"/>
                <w:szCs w:val="24"/>
              </w:rPr>
              <w:t xml:space="preserve">ации мероприятий программы к </w:t>
            </w:r>
            <w:r w:rsidR="00B27B8B">
              <w:rPr>
                <w:rFonts w:ascii="Times New Roman" w:eastAsia="Times New Roman" w:hAnsi="Times New Roman"/>
                <w:color w:val="22272F"/>
                <w:sz w:val="24"/>
                <w:szCs w:val="24"/>
              </w:rPr>
              <w:t xml:space="preserve">концу </w:t>
            </w:r>
            <w:r w:rsidR="00A61AFA" w:rsidRPr="00822676">
              <w:rPr>
                <w:rFonts w:ascii="Times New Roman" w:eastAsia="Times New Roman" w:hAnsi="Times New Roman"/>
                <w:color w:val="22272F"/>
                <w:sz w:val="24"/>
                <w:szCs w:val="24"/>
              </w:rPr>
              <w:t>2024</w:t>
            </w:r>
            <w:r w:rsidR="0059197A">
              <w:rPr>
                <w:rFonts w:ascii="Times New Roman" w:eastAsia="Times New Roman" w:hAnsi="Times New Roman"/>
                <w:color w:val="22272F"/>
                <w:sz w:val="24"/>
                <w:szCs w:val="24"/>
              </w:rPr>
              <w:t xml:space="preserve"> года</w:t>
            </w:r>
            <w:r w:rsidRPr="00822676">
              <w:rPr>
                <w:rFonts w:ascii="Times New Roman" w:eastAsia="Times New Roman" w:hAnsi="Times New Roman"/>
                <w:color w:val="22272F"/>
                <w:sz w:val="24"/>
                <w:szCs w:val="24"/>
              </w:rPr>
              <w:t xml:space="preserve"> целевые показатели программы достигнут следующих значений:</w:t>
            </w:r>
          </w:p>
          <w:p w:rsidR="00996076" w:rsidRPr="00852F37" w:rsidRDefault="00B27B8B"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доля</w:t>
            </w:r>
            <w:r w:rsidR="00996076" w:rsidRPr="00822676">
              <w:rPr>
                <w:rFonts w:ascii="Times New Roman" w:eastAsia="Times New Roman" w:hAnsi="Times New Roman"/>
                <w:color w:val="22272F"/>
                <w:sz w:val="24"/>
                <w:szCs w:val="24"/>
              </w:rPr>
              <w:t xml:space="preserve"> граждан, положительно оценивающих состояние межнациональных отношений, в общей численности граждан Российской Федераци</w:t>
            </w:r>
            <w:r w:rsidR="00996076" w:rsidRPr="00852F37">
              <w:rPr>
                <w:rFonts w:ascii="Times New Roman" w:eastAsia="Times New Roman" w:hAnsi="Times New Roman"/>
                <w:color w:val="22272F"/>
                <w:sz w:val="24"/>
                <w:szCs w:val="24"/>
              </w:rPr>
              <w:t>и</w:t>
            </w:r>
            <w:r w:rsidR="00442C33">
              <w:rPr>
                <w:rFonts w:ascii="Times New Roman" w:eastAsia="Times New Roman" w:hAnsi="Times New Roman"/>
                <w:color w:val="22272F"/>
                <w:sz w:val="24"/>
                <w:szCs w:val="24"/>
              </w:rPr>
              <w:t xml:space="preserve">, проживающих в </w:t>
            </w:r>
            <w:r w:rsidR="00282A8A">
              <w:rPr>
                <w:rFonts w:ascii="Times New Roman" w:eastAsia="Times New Roman" w:hAnsi="Times New Roman"/>
                <w:color w:val="22272F"/>
                <w:sz w:val="24"/>
                <w:szCs w:val="24"/>
              </w:rPr>
              <w:t>Р</w:t>
            </w:r>
            <w:r w:rsidR="00442C33">
              <w:rPr>
                <w:rFonts w:ascii="Times New Roman" w:eastAsia="Times New Roman" w:hAnsi="Times New Roman"/>
                <w:color w:val="22272F"/>
                <w:sz w:val="24"/>
                <w:szCs w:val="24"/>
              </w:rPr>
              <w:t>еспублике Алтай</w:t>
            </w:r>
            <w:r w:rsidR="00A61AFA" w:rsidRPr="00852F37">
              <w:rPr>
                <w:rFonts w:ascii="Times New Roman" w:eastAsia="Times New Roman" w:hAnsi="Times New Roman"/>
                <w:color w:val="22272F"/>
                <w:sz w:val="24"/>
                <w:szCs w:val="24"/>
              </w:rPr>
              <w:t xml:space="preserve"> до 8</w:t>
            </w:r>
            <w:r w:rsidR="00D66A6B" w:rsidRPr="00852F37">
              <w:rPr>
                <w:rFonts w:ascii="Times New Roman" w:eastAsia="Times New Roman" w:hAnsi="Times New Roman"/>
                <w:color w:val="22272F"/>
                <w:sz w:val="24"/>
                <w:szCs w:val="24"/>
              </w:rPr>
              <w:t>8</w:t>
            </w:r>
            <w:r w:rsidR="00A61AFA" w:rsidRPr="00852F37">
              <w:rPr>
                <w:rFonts w:ascii="Times New Roman" w:eastAsia="Times New Roman" w:hAnsi="Times New Roman"/>
                <w:color w:val="22272F"/>
                <w:sz w:val="24"/>
                <w:szCs w:val="24"/>
              </w:rPr>
              <w:t>,</w:t>
            </w:r>
            <w:r w:rsidR="00D66A6B" w:rsidRPr="00852F37">
              <w:rPr>
                <w:rFonts w:ascii="Times New Roman" w:eastAsia="Times New Roman" w:hAnsi="Times New Roman"/>
                <w:color w:val="22272F"/>
                <w:sz w:val="24"/>
                <w:szCs w:val="24"/>
              </w:rPr>
              <w:t>6</w:t>
            </w:r>
            <w:r w:rsidR="00A61AFA" w:rsidRPr="00852F37">
              <w:rPr>
                <w:rFonts w:ascii="Times New Roman" w:eastAsia="Times New Roman" w:hAnsi="Times New Roman"/>
                <w:color w:val="22272F"/>
                <w:sz w:val="24"/>
                <w:szCs w:val="24"/>
              </w:rPr>
              <w:t>%</w:t>
            </w:r>
            <w:r w:rsidR="00996076" w:rsidRPr="00852F37">
              <w:rPr>
                <w:rFonts w:ascii="Times New Roman" w:eastAsia="Times New Roman" w:hAnsi="Times New Roman"/>
                <w:color w:val="22272F"/>
                <w:sz w:val="24"/>
                <w:szCs w:val="24"/>
              </w:rPr>
              <w:t>;</w:t>
            </w:r>
          </w:p>
          <w:p w:rsidR="00996076" w:rsidRDefault="00852F37" w:rsidP="0082267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п</w:t>
            </w:r>
            <w:r w:rsidR="00996076" w:rsidRPr="00852F37">
              <w:rPr>
                <w:rFonts w:ascii="Times New Roman" w:eastAsia="Times New Roman" w:hAnsi="Times New Roman"/>
                <w:color w:val="22272F"/>
                <w:sz w:val="24"/>
                <w:szCs w:val="24"/>
              </w:rPr>
              <w:t>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w:t>
            </w:r>
            <w:r w:rsidR="00442C33">
              <w:rPr>
                <w:rFonts w:ascii="Times New Roman" w:eastAsia="Times New Roman" w:hAnsi="Times New Roman"/>
                <w:color w:val="22272F"/>
                <w:sz w:val="24"/>
                <w:szCs w:val="24"/>
              </w:rPr>
              <w:t xml:space="preserve"> соответствующему показателю 2016 </w:t>
            </w:r>
            <w:r w:rsidR="00996076" w:rsidRPr="00852F37">
              <w:rPr>
                <w:rFonts w:ascii="Times New Roman" w:eastAsia="Times New Roman" w:hAnsi="Times New Roman"/>
                <w:color w:val="22272F"/>
                <w:sz w:val="24"/>
                <w:szCs w:val="24"/>
              </w:rPr>
              <w:t>года</w:t>
            </w:r>
            <w:r w:rsidR="00A61AFA" w:rsidRPr="00852F37">
              <w:rPr>
                <w:rFonts w:ascii="Times New Roman" w:eastAsia="Times New Roman" w:hAnsi="Times New Roman"/>
                <w:color w:val="22272F"/>
                <w:sz w:val="24"/>
                <w:szCs w:val="24"/>
              </w:rPr>
              <w:t xml:space="preserve"> до </w:t>
            </w:r>
            <w:r w:rsidR="00311520" w:rsidRPr="00852F37">
              <w:rPr>
                <w:rFonts w:ascii="Times New Roman" w:eastAsia="Times New Roman" w:hAnsi="Times New Roman"/>
                <w:color w:val="22272F"/>
                <w:sz w:val="24"/>
                <w:szCs w:val="24"/>
              </w:rPr>
              <w:t xml:space="preserve">0,24 </w:t>
            </w:r>
            <w:r w:rsidR="00996076" w:rsidRPr="00852F37">
              <w:rPr>
                <w:rFonts w:ascii="Times New Roman" w:eastAsia="Times New Roman" w:hAnsi="Times New Roman"/>
                <w:color w:val="22272F"/>
                <w:sz w:val="24"/>
                <w:szCs w:val="24"/>
              </w:rPr>
              <w:t>%;</w:t>
            </w:r>
          </w:p>
          <w:p w:rsidR="00311520" w:rsidRPr="00822676" w:rsidRDefault="00442C33" w:rsidP="00311520">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д</w:t>
            </w:r>
            <w:r w:rsidR="00311520" w:rsidRPr="00822676">
              <w:rPr>
                <w:rFonts w:ascii="Times New Roman" w:eastAsia="Times New Roman" w:hAnsi="Times New Roman"/>
                <w:color w:val="22272F"/>
                <w:sz w:val="24"/>
                <w:szCs w:val="24"/>
              </w:rPr>
              <w:t>ол</w:t>
            </w:r>
            <w:r>
              <w:rPr>
                <w:rFonts w:ascii="Times New Roman" w:eastAsia="Times New Roman" w:hAnsi="Times New Roman"/>
                <w:color w:val="22272F"/>
                <w:sz w:val="24"/>
                <w:szCs w:val="24"/>
              </w:rPr>
              <w:t>я</w:t>
            </w:r>
            <w:r w:rsidR="00311520" w:rsidRPr="00822676">
              <w:rPr>
                <w:rFonts w:ascii="Times New Roman" w:eastAsia="Times New Roman" w:hAnsi="Times New Roman"/>
                <w:color w:val="22272F"/>
                <w:sz w:val="24"/>
                <w:szCs w:val="24"/>
              </w:rPr>
              <w:t xml:space="preserve"> граждан, подтверждающих отсутствие в свой адрес дискриминации по признакам национальности, языка, религии, в обще</w:t>
            </w:r>
            <w:r w:rsidR="00D66A6B">
              <w:rPr>
                <w:rFonts w:ascii="Times New Roman" w:eastAsia="Times New Roman" w:hAnsi="Times New Roman"/>
                <w:color w:val="22272F"/>
                <w:sz w:val="24"/>
                <w:szCs w:val="24"/>
              </w:rPr>
              <w:t xml:space="preserve">м количестве опрошенных граждан </w:t>
            </w:r>
            <w:r>
              <w:rPr>
                <w:rFonts w:ascii="Times New Roman" w:eastAsia="Times New Roman" w:hAnsi="Times New Roman"/>
                <w:color w:val="22272F"/>
                <w:sz w:val="24"/>
                <w:szCs w:val="24"/>
              </w:rPr>
              <w:t xml:space="preserve">до 89 </w:t>
            </w:r>
            <w:r w:rsidR="00D66A6B">
              <w:rPr>
                <w:rFonts w:ascii="Times New Roman" w:eastAsia="Times New Roman" w:hAnsi="Times New Roman"/>
                <w:color w:val="22272F"/>
                <w:sz w:val="24"/>
                <w:szCs w:val="24"/>
              </w:rPr>
              <w:t>%;</w:t>
            </w:r>
          </w:p>
          <w:p w:rsidR="009F01D5" w:rsidRPr="00D66A6B" w:rsidRDefault="00852F37" w:rsidP="00D66A6B">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у</w:t>
            </w:r>
            <w:r w:rsidR="00996076" w:rsidRPr="00822676">
              <w:rPr>
                <w:rFonts w:ascii="Times New Roman" w:eastAsia="Times New Roman" w:hAnsi="Times New Roman"/>
                <w:color w:val="22272F"/>
                <w:sz w:val="24"/>
                <w:szCs w:val="24"/>
              </w:rPr>
              <w:t>ровень достижения показателей государственной программы</w:t>
            </w:r>
            <w:r w:rsidR="009F01D5" w:rsidRPr="00822676">
              <w:rPr>
                <w:rFonts w:ascii="Times New Roman" w:eastAsia="Times New Roman" w:hAnsi="Times New Roman"/>
                <w:color w:val="22272F"/>
                <w:sz w:val="24"/>
                <w:szCs w:val="24"/>
              </w:rPr>
              <w:t xml:space="preserve"> </w:t>
            </w:r>
            <w:r w:rsidR="009F01D5" w:rsidRPr="000A72E8">
              <w:rPr>
                <w:rFonts w:ascii="Times New Roman" w:eastAsia="Times New Roman" w:hAnsi="Times New Roman"/>
                <w:color w:val="22272F"/>
                <w:sz w:val="24"/>
                <w:szCs w:val="24"/>
              </w:rPr>
              <w:t xml:space="preserve">до </w:t>
            </w:r>
            <w:r w:rsidR="000D1E1C" w:rsidRPr="000A72E8">
              <w:rPr>
                <w:rFonts w:ascii="Times New Roman" w:eastAsia="Times New Roman" w:hAnsi="Times New Roman"/>
                <w:color w:val="22272F"/>
                <w:sz w:val="24"/>
                <w:szCs w:val="24"/>
              </w:rPr>
              <w:t>9</w:t>
            </w:r>
            <w:r w:rsidR="009F70B6" w:rsidRPr="000A72E8">
              <w:rPr>
                <w:rFonts w:ascii="Times New Roman" w:eastAsia="Times New Roman" w:hAnsi="Times New Roman"/>
                <w:color w:val="22272F"/>
                <w:sz w:val="24"/>
                <w:szCs w:val="24"/>
              </w:rPr>
              <w:t>8,</w:t>
            </w:r>
            <w:r w:rsidR="000D1E1C" w:rsidRPr="000A72E8">
              <w:rPr>
                <w:rFonts w:ascii="Times New Roman" w:eastAsia="Times New Roman" w:hAnsi="Times New Roman"/>
                <w:color w:val="22272F"/>
                <w:sz w:val="24"/>
                <w:szCs w:val="24"/>
              </w:rPr>
              <w:t>5</w:t>
            </w:r>
            <w:r w:rsidR="00D66A6B" w:rsidRPr="000A72E8">
              <w:rPr>
                <w:rFonts w:ascii="Times New Roman" w:eastAsia="Times New Roman" w:hAnsi="Times New Roman"/>
                <w:color w:val="22272F"/>
                <w:sz w:val="24"/>
                <w:szCs w:val="24"/>
              </w:rPr>
              <w:t>%.</w:t>
            </w:r>
          </w:p>
        </w:tc>
      </w:tr>
    </w:tbl>
    <w:p w:rsidR="004C76F8" w:rsidRDefault="004C76F8"/>
    <w:p w:rsidR="0086011E" w:rsidRDefault="0086011E" w:rsidP="004B4E97">
      <w:pPr>
        <w:spacing w:after="0" w:line="240" w:lineRule="auto"/>
        <w:jc w:val="center"/>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II. Характеристика сферы реализации государственной программы</w:t>
      </w:r>
    </w:p>
    <w:p w:rsidR="004B4E97" w:rsidRPr="004B4E97" w:rsidRDefault="004B4E97" w:rsidP="004B4E97">
      <w:pPr>
        <w:spacing w:after="0" w:line="240" w:lineRule="auto"/>
        <w:jc w:val="center"/>
        <w:rPr>
          <w:rFonts w:ascii="Times New Roman" w:eastAsia="Times New Roman" w:hAnsi="Times New Roman"/>
          <w:color w:val="22272F"/>
          <w:sz w:val="28"/>
          <w:szCs w:val="28"/>
        </w:rPr>
      </w:pPr>
    </w:p>
    <w:p w:rsidR="00997C92"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Состояние межнациональных отношений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характеризуется стабильностью, мирным взаимодействием и сотрудничеством представителей различных этнических групп и конфессий. Межнациональные и межконфессиональные отношения, основанные на взаимоуважении и доверии, закрепились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в виде прогрессивных тенденций и являются предметом особой заботы органов государственной и муниципальной власти во взаимодействии с общественными этнокультурными объединениями и иными институтами гражданского общества.</w:t>
      </w:r>
    </w:p>
    <w:p w:rsidR="00D71515"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Особенностью Республики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являются </w:t>
      </w:r>
      <w:proofErr w:type="spellStart"/>
      <w:r w:rsidRPr="004B4E97">
        <w:rPr>
          <w:rFonts w:ascii="Times New Roman" w:eastAsia="Times New Roman" w:hAnsi="Times New Roman"/>
          <w:color w:val="22272F"/>
          <w:sz w:val="28"/>
          <w:szCs w:val="28"/>
        </w:rPr>
        <w:t>полиэтничность</w:t>
      </w:r>
      <w:proofErr w:type="spellEnd"/>
      <w:r w:rsidRPr="004B4E97">
        <w:rPr>
          <w:rFonts w:ascii="Times New Roman" w:eastAsia="Times New Roman" w:hAnsi="Times New Roman"/>
          <w:color w:val="22272F"/>
          <w:sz w:val="28"/>
          <w:szCs w:val="28"/>
        </w:rPr>
        <w:t xml:space="preserve"> и </w:t>
      </w:r>
      <w:proofErr w:type="spellStart"/>
      <w:r w:rsidRPr="004B4E97">
        <w:rPr>
          <w:rFonts w:ascii="Times New Roman" w:eastAsia="Times New Roman" w:hAnsi="Times New Roman"/>
          <w:color w:val="22272F"/>
          <w:sz w:val="28"/>
          <w:szCs w:val="28"/>
        </w:rPr>
        <w:t>поликонфессиональность</w:t>
      </w:r>
      <w:proofErr w:type="spellEnd"/>
      <w:r w:rsidRPr="004B4E97">
        <w:rPr>
          <w:rFonts w:ascii="Times New Roman" w:eastAsia="Times New Roman" w:hAnsi="Times New Roman"/>
          <w:color w:val="22272F"/>
          <w:sz w:val="28"/>
          <w:szCs w:val="28"/>
        </w:rPr>
        <w:t xml:space="preserve"> населения, развитие которых характеризуется тесным этнокультурным взаимовлиянием и взаимопроникновением традиций </w:t>
      </w:r>
      <w:r w:rsidR="00997C92" w:rsidRPr="004B4E97">
        <w:rPr>
          <w:rFonts w:ascii="Times New Roman" w:eastAsia="Times New Roman" w:hAnsi="Times New Roman"/>
          <w:color w:val="22272F"/>
          <w:sz w:val="28"/>
          <w:szCs w:val="28"/>
        </w:rPr>
        <w:lastRenderedPageBreak/>
        <w:t>представителей</w:t>
      </w:r>
      <w:r w:rsidR="0059197A">
        <w:rPr>
          <w:rFonts w:ascii="Times New Roman" w:eastAsia="Times New Roman" w:hAnsi="Times New Roman"/>
          <w:color w:val="22272F"/>
          <w:sz w:val="28"/>
          <w:szCs w:val="28"/>
        </w:rPr>
        <w:t xml:space="preserve"> различных народов</w:t>
      </w:r>
      <w:r w:rsidR="00997C92" w:rsidRPr="004B4E97">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проживающих на территории </w:t>
      </w:r>
      <w:proofErr w:type="spellStart"/>
      <w:r w:rsidR="00852F37">
        <w:rPr>
          <w:rFonts w:ascii="Times New Roman" w:eastAsia="Times New Roman" w:hAnsi="Times New Roman"/>
          <w:color w:val="22272F"/>
          <w:sz w:val="28"/>
          <w:szCs w:val="28"/>
        </w:rPr>
        <w:t>РеспубликиАлтай</w:t>
      </w:r>
      <w:proofErr w:type="spellEnd"/>
      <w:r w:rsidRPr="004B4E97">
        <w:rPr>
          <w:rFonts w:ascii="Times New Roman" w:eastAsia="Times New Roman" w:hAnsi="Times New Roman"/>
          <w:color w:val="22272F"/>
          <w:sz w:val="28"/>
          <w:szCs w:val="28"/>
        </w:rPr>
        <w:t>. Ведущую роль в данном процессе тр</w:t>
      </w:r>
      <w:r w:rsidR="00997C92" w:rsidRPr="004B4E97">
        <w:rPr>
          <w:rFonts w:ascii="Times New Roman" w:eastAsia="Times New Roman" w:hAnsi="Times New Roman"/>
          <w:color w:val="22272F"/>
          <w:sz w:val="28"/>
          <w:szCs w:val="28"/>
        </w:rPr>
        <w:t>адиционно играют представители алтайского</w:t>
      </w:r>
      <w:r w:rsidRPr="004B4E97">
        <w:rPr>
          <w:rFonts w:ascii="Times New Roman" w:eastAsia="Times New Roman" w:hAnsi="Times New Roman"/>
          <w:color w:val="22272F"/>
          <w:sz w:val="28"/>
          <w:szCs w:val="28"/>
        </w:rPr>
        <w:t xml:space="preserve"> и русского народов, составляющие большинство по отношению к представителям всех остальных народов, проживающих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По итогам переписи 2010 года,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из </w:t>
      </w:r>
      <w:r w:rsidR="007C310C" w:rsidRPr="004B4E97">
        <w:rPr>
          <w:rFonts w:ascii="Times New Roman" w:eastAsia="Times New Roman" w:hAnsi="Times New Roman"/>
          <w:color w:val="22272F"/>
          <w:sz w:val="28"/>
          <w:szCs w:val="28"/>
        </w:rPr>
        <w:t>206,6 тысяч</w:t>
      </w:r>
      <w:r w:rsidRPr="004B4E97">
        <w:rPr>
          <w:rFonts w:ascii="Times New Roman" w:eastAsia="Times New Roman" w:hAnsi="Times New Roman"/>
          <w:color w:val="22272F"/>
          <w:sz w:val="28"/>
          <w:szCs w:val="28"/>
        </w:rPr>
        <w:t xml:space="preserve"> человек </w:t>
      </w:r>
      <w:r w:rsidR="007C310C" w:rsidRPr="004B4E97">
        <w:rPr>
          <w:rFonts w:ascii="Times New Roman" w:eastAsia="Times New Roman" w:hAnsi="Times New Roman"/>
          <w:color w:val="22272F"/>
          <w:sz w:val="28"/>
          <w:szCs w:val="28"/>
        </w:rPr>
        <w:t>33</w:t>
      </w:r>
      <w:r w:rsidRPr="004B4E97">
        <w:rPr>
          <w:rFonts w:ascii="Times New Roman" w:eastAsia="Times New Roman" w:hAnsi="Times New Roman"/>
          <w:color w:val="22272F"/>
          <w:sz w:val="28"/>
          <w:szCs w:val="28"/>
        </w:rPr>
        <w:t xml:space="preserve"> </w:t>
      </w:r>
      <w:r w:rsidR="00442C33">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составляют </w:t>
      </w:r>
      <w:r w:rsidR="00997C92" w:rsidRPr="004B4E97">
        <w:rPr>
          <w:rFonts w:ascii="Times New Roman" w:eastAsia="Times New Roman" w:hAnsi="Times New Roman"/>
          <w:color w:val="22272F"/>
          <w:sz w:val="28"/>
          <w:szCs w:val="28"/>
        </w:rPr>
        <w:t>алтайцы</w:t>
      </w:r>
      <w:r w:rsidRPr="004B4E97">
        <w:rPr>
          <w:rFonts w:ascii="Times New Roman" w:eastAsia="Times New Roman" w:hAnsi="Times New Roman"/>
          <w:color w:val="22272F"/>
          <w:sz w:val="28"/>
          <w:szCs w:val="28"/>
        </w:rPr>
        <w:t xml:space="preserve">, </w:t>
      </w:r>
      <w:r w:rsidR="007C310C" w:rsidRPr="004B4E97">
        <w:rPr>
          <w:rFonts w:ascii="Times New Roman" w:eastAsia="Times New Roman" w:hAnsi="Times New Roman"/>
          <w:color w:val="22272F"/>
          <w:sz w:val="28"/>
          <w:szCs w:val="28"/>
        </w:rPr>
        <w:t>55,7</w:t>
      </w:r>
      <w:r w:rsidRPr="004B4E97">
        <w:rPr>
          <w:rFonts w:ascii="Times New Roman" w:eastAsia="Times New Roman" w:hAnsi="Times New Roman"/>
          <w:color w:val="22272F"/>
          <w:sz w:val="28"/>
          <w:szCs w:val="28"/>
        </w:rPr>
        <w:t xml:space="preserve"> </w:t>
      </w:r>
      <w:r w:rsidR="00442C33">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 русские. Из представителей </w:t>
      </w:r>
      <w:r w:rsidR="00D71515" w:rsidRPr="004B4E97">
        <w:rPr>
          <w:rFonts w:ascii="Times New Roman" w:eastAsia="Times New Roman" w:hAnsi="Times New Roman"/>
          <w:color w:val="22272F"/>
          <w:sz w:val="28"/>
          <w:szCs w:val="28"/>
        </w:rPr>
        <w:t xml:space="preserve">коренных малочисленных народов на </w:t>
      </w:r>
      <w:r w:rsidRPr="004B4E97">
        <w:rPr>
          <w:rFonts w:ascii="Times New Roman" w:eastAsia="Times New Roman" w:hAnsi="Times New Roman"/>
          <w:color w:val="22272F"/>
          <w:sz w:val="28"/>
          <w:szCs w:val="28"/>
        </w:rPr>
        <w:t xml:space="preserve">территории </w:t>
      </w:r>
      <w:r w:rsidR="0059197A">
        <w:rPr>
          <w:rFonts w:ascii="Times New Roman" w:eastAsia="Times New Roman" w:hAnsi="Times New Roman"/>
          <w:color w:val="22272F"/>
          <w:sz w:val="28"/>
          <w:szCs w:val="28"/>
        </w:rPr>
        <w:t>Республики Алтай</w:t>
      </w:r>
      <w:r w:rsidRPr="004B4E97">
        <w:rPr>
          <w:rFonts w:ascii="Times New Roman" w:eastAsia="Times New Roman" w:hAnsi="Times New Roman"/>
          <w:color w:val="22272F"/>
          <w:sz w:val="28"/>
          <w:szCs w:val="28"/>
        </w:rPr>
        <w:t xml:space="preserve"> проживают </w:t>
      </w:r>
      <w:proofErr w:type="spellStart"/>
      <w:r w:rsidR="00D71515" w:rsidRPr="004B4E97">
        <w:rPr>
          <w:rFonts w:ascii="Times New Roman" w:eastAsia="Times New Roman" w:hAnsi="Times New Roman"/>
          <w:color w:val="22272F"/>
          <w:sz w:val="28"/>
          <w:szCs w:val="28"/>
        </w:rPr>
        <w:t>теленгиты</w:t>
      </w:r>
      <w:proofErr w:type="spellEnd"/>
      <w:r w:rsidR="00D71515" w:rsidRPr="004B4E97">
        <w:rPr>
          <w:rFonts w:ascii="Times New Roman" w:eastAsia="Times New Roman" w:hAnsi="Times New Roman"/>
          <w:color w:val="22272F"/>
          <w:sz w:val="28"/>
          <w:szCs w:val="28"/>
        </w:rPr>
        <w:t xml:space="preserve">, </w:t>
      </w:r>
      <w:proofErr w:type="spellStart"/>
      <w:r w:rsidR="00D71515" w:rsidRPr="004B4E97">
        <w:rPr>
          <w:rFonts w:ascii="Times New Roman" w:eastAsia="Times New Roman" w:hAnsi="Times New Roman"/>
          <w:color w:val="22272F"/>
          <w:sz w:val="28"/>
          <w:szCs w:val="28"/>
        </w:rPr>
        <w:t>тубалары</w:t>
      </w:r>
      <w:proofErr w:type="spellEnd"/>
      <w:r w:rsidR="00D71515" w:rsidRPr="004B4E97">
        <w:rPr>
          <w:rFonts w:ascii="Times New Roman" w:eastAsia="Times New Roman" w:hAnsi="Times New Roman"/>
          <w:color w:val="22272F"/>
          <w:sz w:val="28"/>
          <w:szCs w:val="28"/>
        </w:rPr>
        <w:t xml:space="preserve">, </w:t>
      </w:r>
      <w:proofErr w:type="spellStart"/>
      <w:r w:rsidR="00D71515" w:rsidRPr="004B4E97">
        <w:rPr>
          <w:rFonts w:ascii="Times New Roman" w:eastAsia="Times New Roman" w:hAnsi="Times New Roman"/>
          <w:color w:val="22272F"/>
          <w:sz w:val="28"/>
          <w:szCs w:val="28"/>
        </w:rPr>
        <w:t>челканцы</w:t>
      </w:r>
      <w:proofErr w:type="spellEnd"/>
      <w:r w:rsidR="00D71515" w:rsidRPr="004B4E97">
        <w:rPr>
          <w:rFonts w:ascii="Times New Roman" w:eastAsia="Times New Roman" w:hAnsi="Times New Roman"/>
          <w:color w:val="22272F"/>
          <w:sz w:val="28"/>
          <w:szCs w:val="28"/>
        </w:rPr>
        <w:t xml:space="preserve">, </w:t>
      </w:r>
      <w:proofErr w:type="spellStart"/>
      <w:r w:rsidR="00D71515" w:rsidRPr="004B4E97">
        <w:rPr>
          <w:rFonts w:ascii="Times New Roman" w:eastAsia="Times New Roman" w:hAnsi="Times New Roman"/>
          <w:color w:val="22272F"/>
          <w:sz w:val="28"/>
          <w:szCs w:val="28"/>
        </w:rPr>
        <w:t>кумандинцы</w:t>
      </w:r>
      <w:proofErr w:type="spellEnd"/>
      <w:r w:rsidR="00D71515" w:rsidRPr="004B4E97">
        <w:rPr>
          <w:rFonts w:ascii="Times New Roman" w:eastAsia="Times New Roman" w:hAnsi="Times New Roman"/>
          <w:color w:val="22272F"/>
          <w:sz w:val="28"/>
          <w:szCs w:val="28"/>
        </w:rPr>
        <w:t>, шорцы</w:t>
      </w:r>
      <w:r w:rsidRPr="004B4E97">
        <w:rPr>
          <w:rFonts w:ascii="Times New Roman" w:eastAsia="Times New Roman" w:hAnsi="Times New Roman"/>
          <w:color w:val="22272F"/>
          <w:sz w:val="28"/>
          <w:szCs w:val="28"/>
        </w:rPr>
        <w:t xml:space="preserve">, которые в совокупности составляют </w:t>
      </w:r>
      <w:r w:rsidR="00D71515" w:rsidRPr="004B4E97">
        <w:rPr>
          <w:rFonts w:ascii="Times New Roman" w:eastAsia="Times New Roman" w:hAnsi="Times New Roman"/>
          <w:color w:val="22272F"/>
          <w:sz w:val="28"/>
          <w:szCs w:val="28"/>
        </w:rPr>
        <w:t>3,8</w:t>
      </w:r>
      <w:r w:rsidRPr="004B4E97">
        <w:rPr>
          <w:rFonts w:ascii="Times New Roman" w:eastAsia="Times New Roman" w:hAnsi="Times New Roman"/>
          <w:color w:val="22272F"/>
          <w:sz w:val="28"/>
          <w:szCs w:val="28"/>
        </w:rPr>
        <w:t xml:space="preserve"> </w:t>
      </w:r>
      <w:r w:rsidR="00442C33">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населения </w:t>
      </w:r>
      <w:r w:rsidR="00442C33">
        <w:rPr>
          <w:rFonts w:ascii="Times New Roman" w:eastAsia="Times New Roman" w:hAnsi="Times New Roman"/>
          <w:color w:val="22272F"/>
          <w:sz w:val="28"/>
          <w:szCs w:val="28"/>
        </w:rPr>
        <w:t>Республики Алтай</w:t>
      </w:r>
      <w:r w:rsidR="00997C92" w:rsidRPr="004B4E97">
        <w:rPr>
          <w:rFonts w:ascii="Times New Roman" w:eastAsia="Times New Roman" w:hAnsi="Times New Roman"/>
          <w:color w:val="22272F"/>
          <w:sz w:val="28"/>
          <w:szCs w:val="28"/>
        </w:rPr>
        <w:t xml:space="preserve">. </w:t>
      </w:r>
      <w:r w:rsidRPr="004B4E97">
        <w:rPr>
          <w:rFonts w:ascii="Times New Roman" w:eastAsia="Times New Roman" w:hAnsi="Times New Roman"/>
          <w:color w:val="22272F"/>
          <w:sz w:val="28"/>
          <w:szCs w:val="28"/>
        </w:rPr>
        <w:t xml:space="preserve">Традиции добрососедства, сложившиеся в </w:t>
      </w:r>
      <w:r w:rsidR="00442C33">
        <w:rPr>
          <w:rFonts w:ascii="Times New Roman" w:eastAsia="Times New Roman" w:hAnsi="Times New Roman"/>
          <w:color w:val="22272F"/>
          <w:sz w:val="28"/>
          <w:szCs w:val="28"/>
        </w:rPr>
        <w:t>регионе</w:t>
      </w:r>
      <w:r w:rsidRPr="004B4E97">
        <w:rPr>
          <w:rFonts w:ascii="Times New Roman" w:eastAsia="Times New Roman" w:hAnsi="Times New Roman"/>
          <w:color w:val="22272F"/>
          <w:sz w:val="28"/>
          <w:szCs w:val="28"/>
        </w:rPr>
        <w:t xml:space="preserve"> в течение длительного совместного проживания представителей различных культур и религий, сохраняются и в настоящее время. Это подтверждается результатами социологических </w:t>
      </w:r>
      <w:r w:rsidR="00997C92" w:rsidRPr="004B4E97">
        <w:rPr>
          <w:rFonts w:ascii="Times New Roman" w:eastAsia="Times New Roman" w:hAnsi="Times New Roman"/>
          <w:color w:val="22272F"/>
          <w:sz w:val="28"/>
          <w:szCs w:val="28"/>
        </w:rPr>
        <w:t>исследований, проведенных в 2017</w:t>
      </w:r>
      <w:r w:rsidRPr="004B4E97">
        <w:rPr>
          <w:rFonts w:ascii="Times New Roman" w:eastAsia="Times New Roman" w:hAnsi="Times New Roman"/>
          <w:color w:val="22272F"/>
          <w:sz w:val="28"/>
          <w:szCs w:val="28"/>
        </w:rPr>
        <w:t xml:space="preserve"> году. По данным исследований</w:t>
      </w:r>
      <w:r w:rsidR="00D71515" w:rsidRPr="004B4E97">
        <w:rPr>
          <w:rFonts w:ascii="Times New Roman" w:eastAsia="Times New Roman" w:hAnsi="Times New Roman"/>
          <w:color w:val="22272F"/>
          <w:sz w:val="28"/>
          <w:szCs w:val="28"/>
        </w:rPr>
        <w:t xml:space="preserve">, 87,5 </w:t>
      </w:r>
      <w:r w:rsidR="00442C33">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w:t>
      </w:r>
      <w:r w:rsidR="00D71515" w:rsidRPr="004B4E97">
        <w:rPr>
          <w:rFonts w:ascii="Times New Roman" w:eastAsia="Times New Roman" w:hAnsi="Times New Roman"/>
          <w:color w:val="22272F"/>
          <w:sz w:val="28"/>
          <w:szCs w:val="28"/>
        </w:rPr>
        <w:t>из опрошенных</w:t>
      </w:r>
      <w:r w:rsidRPr="004B4E97">
        <w:rPr>
          <w:rFonts w:ascii="Times New Roman" w:eastAsia="Times New Roman" w:hAnsi="Times New Roman"/>
          <w:color w:val="22272F"/>
          <w:sz w:val="28"/>
          <w:szCs w:val="28"/>
        </w:rPr>
        <w:t xml:space="preserve"> оценивают межэтнические отношен</w:t>
      </w:r>
      <w:r w:rsidR="00D71515" w:rsidRPr="004B4E97">
        <w:rPr>
          <w:rFonts w:ascii="Times New Roman" w:eastAsia="Times New Roman" w:hAnsi="Times New Roman"/>
          <w:color w:val="22272F"/>
          <w:sz w:val="28"/>
          <w:szCs w:val="28"/>
        </w:rPr>
        <w:t xml:space="preserve">ия в </w:t>
      </w:r>
      <w:r w:rsidR="0059197A">
        <w:rPr>
          <w:rFonts w:ascii="Times New Roman" w:eastAsia="Times New Roman" w:hAnsi="Times New Roman"/>
          <w:color w:val="22272F"/>
          <w:sz w:val="28"/>
          <w:szCs w:val="28"/>
        </w:rPr>
        <w:t>Р</w:t>
      </w:r>
      <w:r w:rsidR="00D71515" w:rsidRPr="004B4E97">
        <w:rPr>
          <w:rFonts w:ascii="Times New Roman" w:eastAsia="Times New Roman" w:hAnsi="Times New Roman"/>
          <w:color w:val="22272F"/>
          <w:sz w:val="28"/>
          <w:szCs w:val="28"/>
        </w:rPr>
        <w:t>еспублике</w:t>
      </w:r>
      <w:r w:rsidR="0059197A">
        <w:rPr>
          <w:rFonts w:ascii="Times New Roman" w:eastAsia="Times New Roman" w:hAnsi="Times New Roman"/>
          <w:color w:val="22272F"/>
          <w:sz w:val="28"/>
          <w:szCs w:val="28"/>
        </w:rPr>
        <w:t xml:space="preserve"> Алтай</w:t>
      </w:r>
      <w:r w:rsidR="00D71515" w:rsidRPr="004B4E97">
        <w:rPr>
          <w:rFonts w:ascii="Times New Roman" w:eastAsia="Times New Roman" w:hAnsi="Times New Roman"/>
          <w:color w:val="22272F"/>
          <w:sz w:val="28"/>
          <w:szCs w:val="28"/>
        </w:rPr>
        <w:t xml:space="preserve"> как стабильные.</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Многонациональный состав населения </w:t>
      </w:r>
      <w:r w:rsidR="00852F37">
        <w:rPr>
          <w:rFonts w:ascii="Times New Roman" w:eastAsia="Times New Roman" w:hAnsi="Times New Roman"/>
          <w:color w:val="22272F"/>
          <w:sz w:val="28"/>
          <w:szCs w:val="28"/>
        </w:rPr>
        <w:t xml:space="preserve">Республики </w:t>
      </w:r>
      <w:r w:rsidR="00997C92" w:rsidRPr="004B4E97">
        <w:rPr>
          <w:rFonts w:ascii="Times New Roman" w:eastAsia="Times New Roman" w:hAnsi="Times New Roman"/>
          <w:color w:val="22272F"/>
          <w:sz w:val="28"/>
          <w:szCs w:val="28"/>
        </w:rPr>
        <w:t>Алта</w:t>
      </w:r>
      <w:r w:rsidR="00852F37">
        <w:rPr>
          <w:rFonts w:ascii="Times New Roman" w:eastAsia="Times New Roman" w:hAnsi="Times New Roman"/>
          <w:color w:val="22272F"/>
          <w:sz w:val="28"/>
          <w:szCs w:val="28"/>
        </w:rPr>
        <w:t>й</w:t>
      </w:r>
      <w:r w:rsidR="00D71515" w:rsidRPr="004B4E97">
        <w:rPr>
          <w:rFonts w:ascii="Times New Roman" w:eastAsia="Times New Roman" w:hAnsi="Times New Roman"/>
          <w:color w:val="22272F"/>
          <w:sz w:val="28"/>
          <w:szCs w:val="28"/>
        </w:rPr>
        <w:t xml:space="preserve"> динамично меняется, в городе</w:t>
      </w:r>
      <w:r w:rsidRPr="004B4E97">
        <w:rPr>
          <w:rFonts w:ascii="Times New Roman" w:eastAsia="Times New Roman" w:hAnsi="Times New Roman"/>
          <w:color w:val="22272F"/>
          <w:sz w:val="28"/>
          <w:szCs w:val="28"/>
        </w:rPr>
        <w:t xml:space="preserve"> и районах появляются новые этнические группы. В республике сформировались общины выходцев из бывших союзных республик (азербайджанцев, армян, узбеков, таджиков, казахов, киргизов,</w:t>
      </w:r>
      <w:r w:rsidR="0049433E" w:rsidRPr="004B4E97">
        <w:rPr>
          <w:rFonts w:ascii="Times New Roman" w:eastAsia="Times New Roman" w:hAnsi="Times New Roman"/>
          <w:color w:val="22272F"/>
          <w:sz w:val="28"/>
          <w:szCs w:val="28"/>
        </w:rPr>
        <w:t xml:space="preserve"> украинцев).</w:t>
      </w:r>
    </w:p>
    <w:p w:rsidR="00442C33"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В р</w:t>
      </w:r>
      <w:r w:rsidR="0059197A">
        <w:rPr>
          <w:rFonts w:ascii="Times New Roman" w:eastAsia="Times New Roman" w:hAnsi="Times New Roman"/>
          <w:color w:val="22272F"/>
          <w:sz w:val="28"/>
          <w:szCs w:val="28"/>
        </w:rPr>
        <w:t>егионе</w:t>
      </w:r>
      <w:r w:rsidRPr="004B4E97">
        <w:rPr>
          <w:rFonts w:ascii="Times New Roman" w:eastAsia="Times New Roman" w:hAnsi="Times New Roman"/>
          <w:color w:val="22272F"/>
          <w:sz w:val="28"/>
          <w:szCs w:val="28"/>
        </w:rPr>
        <w:t xml:space="preserve"> проводится целенаправленная работа</w:t>
      </w:r>
      <w:r w:rsidR="00442C33">
        <w:rPr>
          <w:rFonts w:ascii="Times New Roman" w:eastAsia="Times New Roman" w:hAnsi="Times New Roman"/>
          <w:color w:val="22272F"/>
          <w:sz w:val="28"/>
          <w:szCs w:val="28"/>
        </w:rPr>
        <w:t>:</w:t>
      </w:r>
    </w:p>
    <w:p w:rsidR="0059197A"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по развитию поликультурной модели образования и формированию общероссийской гражданской идентичности; </w:t>
      </w:r>
    </w:p>
    <w:p w:rsidR="00442C33"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воспитанию молодого поколения в духе уважения к культуре, языку, традициям и обычаям представителей народов, проживающих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w:t>
      </w:r>
    </w:p>
    <w:p w:rsidR="00442C33"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повышению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 </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созданию правовых и материальных условий для развития в </w:t>
      </w:r>
      <w:r w:rsidR="00442C33">
        <w:rPr>
          <w:rFonts w:ascii="Times New Roman" w:eastAsia="Times New Roman" w:hAnsi="Times New Roman"/>
          <w:color w:val="22272F"/>
          <w:sz w:val="28"/>
          <w:szCs w:val="28"/>
        </w:rPr>
        <w:t>Республике Алтай</w:t>
      </w:r>
      <w:r w:rsidRPr="004B4E97">
        <w:rPr>
          <w:rFonts w:ascii="Times New Roman" w:eastAsia="Times New Roman" w:hAnsi="Times New Roman"/>
          <w:color w:val="22272F"/>
          <w:sz w:val="28"/>
          <w:szCs w:val="28"/>
        </w:rPr>
        <w:t xml:space="preserve"> системы образования и воспитания на национальных языках.</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В то же время недостаточно организовано правовое просвещение мигрантов, работа по их социально-культурной адаптации и интеграции в обществе, имеет место низкий уровень межкультурного общения и доверия между принимающим сообществом и мигрантами.</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Важной задачей является повышение квалификации и компетентности кадров системы управления,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Не всегда гармонично формируется этническое и религиозное самосознание. В ряде случаев религиозная составляющая нивелирует исторически сложившуюся этнокультурную специфику народов. Наблюдается проникновение нетрадиционных для </w:t>
      </w:r>
      <w:r w:rsidR="0059197A">
        <w:rPr>
          <w:rFonts w:ascii="Times New Roman" w:eastAsia="Times New Roman" w:hAnsi="Times New Roman"/>
          <w:color w:val="22272F"/>
          <w:sz w:val="28"/>
          <w:szCs w:val="28"/>
        </w:rPr>
        <w:t>региона</w:t>
      </w:r>
      <w:r w:rsidRPr="004B4E97">
        <w:rPr>
          <w:rFonts w:ascii="Times New Roman" w:eastAsia="Times New Roman" w:hAnsi="Times New Roman"/>
          <w:color w:val="22272F"/>
          <w:sz w:val="28"/>
          <w:szCs w:val="28"/>
        </w:rPr>
        <w:t xml:space="preserve"> религиозных течений, порой приобретающих экстремистский характер.</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lastRenderedPageBreak/>
        <w:t xml:space="preserve">В настоящее время с учетом реального состояния и перспектив развития национальных отношений перед Республикой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как и перед Российской Федерацией в целом стоят новые задачи, решение которых требует современных концептуальных подходов.</w:t>
      </w:r>
    </w:p>
    <w:p w:rsidR="001B7413" w:rsidRPr="004B4E97" w:rsidRDefault="001B7413" w:rsidP="004B4E97">
      <w:pPr>
        <w:spacing w:after="0" w:line="240" w:lineRule="auto"/>
        <w:ind w:firstLine="708"/>
        <w:jc w:val="both"/>
        <w:rPr>
          <w:rFonts w:ascii="Times New Roman" w:eastAsia="Times New Roman" w:hAnsi="Times New Roman"/>
          <w:sz w:val="28"/>
          <w:szCs w:val="28"/>
        </w:rPr>
      </w:pPr>
      <w:r w:rsidRPr="004B4E97">
        <w:rPr>
          <w:rFonts w:ascii="Times New Roman" w:eastAsia="Times New Roman" w:hAnsi="Times New Roman"/>
          <w:sz w:val="28"/>
          <w:szCs w:val="28"/>
        </w:rPr>
        <w:t xml:space="preserve">Выработке этих подходов призвана способствовать реализация в Республике </w:t>
      </w:r>
      <w:r w:rsidR="00997C92" w:rsidRPr="004B4E97">
        <w:rPr>
          <w:rFonts w:ascii="Times New Roman" w:eastAsia="Times New Roman" w:hAnsi="Times New Roman"/>
          <w:sz w:val="28"/>
          <w:szCs w:val="28"/>
        </w:rPr>
        <w:t>Алтай</w:t>
      </w:r>
      <w:r w:rsidR="0059197A">
        <w:rPr>
          <w:rFonts w:ascii="Times New Roman" w:eastAsia="Times New Roman" w:hAnsi="Times New Roman"/>
          <w:sz w:val="28"/>
          <w:szCs w:val="28"/>
        </w:rPr>
        <w:t xml:space="preserve"> </w:t>
      </w:r>
      <w:hyperlink r:id="rId5" w:anchor="/document/70284810/entry/1000" w:history="1">
        <w:r w:rsidRPr="004B4E97">
          <w:rPr>
            <w:rFonts w:ascii="Times New Roman" w:eastAsia="Times New Roman" w:hAnsi="Times New Roman"/>
            <w:sz w:val="28"/>
            <w:szCs w:val="28"/>
          </w:rPr>
          <w:t>Стратегии</w:t>
        </w:r>
      </w:hyperlink>
      <w:r w:rsidRPr="004B4E97">
        <w:rPr>
          <w:rFonts w:ascii="Times New Roman" w:eastAsia="Times New Roman" w:hAnsi="Times New Roman"/>
          <w:sz w:val="28"/>
          <w:szCs w:val="28"/>
        </w:rPr>
        <w:t xml:space="preserve"> государственной национальной политики Российской Федерации на период до 2025 года, утвержденной </w:t>
      </w:r>
      <w:hyperlink r:id="rId6" w:anchor="/document/70284810/entry/0" w:history="1">
        <w:r w:rsidRPr="004B4E97">
          <w:rPr>
            <w:rFonts w:ascii="Times New Roman" w:eastAsia="Times New Roman" w:hAnsi="Times New Roman"/>
            <w:sz w:val="28"/>
            <w:szCs w:val="28"/>
          </w:rPr>
          <w:t>Указом</w:t>
        </w:r>
      </w:hyperlink>
      <w:r w:rsidRPr="004B4E97">
        <w:rPr>
          <w:rFonts w:ascii="Times New Roman" w:eastAsia="Times New Roman" w:hAnsi="Times New Roman"/>
          <w:sz w:val="28"/>
          <w:szCs w:val="28"/>
        </w:rPr>
        <w:t xml:space="preserve"> Президента Российской Фед</w:t>
      </w:r>
      <w:r w:rsidR="00DF599E">
        <w:rPr>
          <w:rFonts w:ascii="Times New Roman" w:eastAsia="Times New Roman" w:hAnsi="Times New Roman"/>
          <w:sz w:val="28"/>
          <w:szCs w:val="28"/>
        </w:rPr>
        <w:t>ерации от 19 декабря 2012 года №</w:t>
      </w:r>
      <w:r w:rsidRPr="004B4E97">
        <w:rPr>
          <w:rFonts w:ascii="Times New Roman" w:eastAsia="Times New Roman" w:hAnsi="Times New Roman"/>
          <w:sz w:val="28"/>
          <w:szCs w:val="28"/>
        </w:rPr>
        <w:t xml:space="preserve"> 1666 </w:t>
      </w:r>
      <w:r w:rsidR="00997C92" w:rsidRPr="004B4E97">
        <w:rPr>
          <w:rFonts w:ascii="Times New Roman" w:eastAsia="Times New Roman" w:hAnsi="Times New Roman"/>
          <w:sz w:val="28"/>
          <w:szCs w:val="28"/>
        </w:rPr>
        <w:t>«</w:t>
      </w:r>
      <w:r w:rsidRPr="004B4E97">
        <w:rPr>
          <w:rFonts w:ascii="Times New Roman" w:eastAsia="Times New Roman" w:hAnsi="Times New Roman"/>
          <w:sz w:val="28"/>
          <w:szCs w:val="28"/>
        </w:rPr>
        <w:t>О Стратегии государственной национальной политики Российской Федерации на период до 2025 года</w:t>
      </w:r>
      <w:r w:rsidR="00997C92" w:rsidRPr="004B4E97">
        <w:rPr>
          <w:rFonts w:ascii="Times New Roman" w:eastAsia="Times New Roman" w:hAnsi="Times New Roman"/>
          <w:sz w:val="28"/>
          <w:szCs w:val="28"/>
        </w:rPr>
        <w:t>»</w:t>
      </w:r>
      <w:r w:rsidRPr="004B4E97">
        <w:rPr>
          <w:rFonts w:ascii="Times New Roman" w:eastAsia="Times New Roman" w:hAnsi="Times New Roman"/>
          <w:sz w:val="28"/>
          <w:szCs w:val="28"/>
        </w:rPr>
        <w:t xml:space="preserve">, </w:t>
      </w:r>
      <w:hyperlink r:id="rId7" w:anchor="/document/71580894/entry/1000" w:history="1">
        <w:r w:rsidRPr="004B4E97">
          <w:rPr>
            <w:rFonts w:ascii="Times New Roman" w:eastAsia="Times New Roman" w:hAnsi="Times New Roman"/>
            <w:sz w:val="28"/>
            <w:szCs w:val="28"/>
          </w:rPr>
          <w:t>государственной программы</w:t>
        </w:r>
      </w:hyperlink>
      <w:r w:rsidRPr="004B4E97">
        <w:rPr>
          <w:rFonts w:ascii="Times New Roman" w:eastAsia="Times New Roman" w:hAnsi="Times New Roman"/>
          <w:sz w:val="28"/>
          <w:szCs w:val="28"/>
        </w:rPr>
        <w:t xml:space="preserve"> Российской Федерации </w:t>
      </w:r>
      <w:r w:rsidR="00997C92" w:rsidRPr="004B4E97">
        <w:rPr>
          <w:rFonts w:ascii="Times New Roman" w:eastAsia="Times New Roman" w:hAnsi="Times New Roman"/>
          <w:sz w:val="28"/>
          <w:szCs w:val="28"/>
        </w:rPr>
        <w:t>«</w:t>
      </w:r>
      <w:r w:rsidRPr="004B4E97">
        <w:rPr>
          <w:rFonts w:ascii="Times New Roman" w:eastAsia="Times New Roman" w:hAnsi="Times New Roman"/>
          <w:sz w:val="28"/>
          <w:szCs w:val="28"/>
        </w:rPr>
        <w:t>Реализация госуда</w:t>
      </w:r>
      <w:r w:rsidR="00997C92" w:rsidRPr="004B4E97">
        <w:rPr>
          <w:rFonts w:ascii="Times New Roman" w:eastAsia="Times New Roman" w:hAnsi="Times New Roman"/>
          <w:sz w:val="28"/>
          <w:szCs w:val="28"/>
        </w:rPr>
        <w:t>рственной национальной политики»</w:t>
      </w:r>
      <w:r w:rsidRPr="004B4E97">
        <w:rPr>
          <w:rFonts w:ascii="Times New Roman" w:eastAsia="Times New Roman" w:hAnsi="Times New Roman"/>
          <w:sz w:val="28"/>
          <w:szCs w:val="28"/>
        </w:rPr>
        <w:t xml:space="preserve">, утвержденной </w:t>
      </w:r>
      <w:hyperlink r:id="rId8" w:anchor="/document/71580894/entry/0" w:history="1">
        <w:r w:rsidRPr="004B4E97">
          <w:rPr>
            <w:rFonts w:ascii="Times New Roman" w:eastAsia="Times New Roman" w:hAnsi="Times New Roman"/>
            <w:sz w:val="28"/>
            <w:szCs w:val="28"/>
          </w:rPr>
          <w:t>постановлением</w:t>
        </w:r>
      </w:hyperlink>
      <w:r w:rsidRPr="004B4E97">
        <w:rPr>
          <w:rFonts w:ascii="Times New Roman" w:eastAsia="Times New Roman" w:hAnsi="Times New Roman"/>
          <w:sz w:val="28"/>
          <w:szCs w:val="28"/>
        </w:rPr>
        <w:t xml:space="preserve"> Правительства Российской Федераци</w:t>
      </w:r>
      <w:r w:rsidR="00D66A6B">
        <w:rPr>
          <w:rFonts w:ascii="Times New Roman" w:eastAsia="Times New Roman" w:hAnsi="Times New Roman"/>
          <w:sz w:val="28"/>
          <w:szCs w:val="28"/>
        </w:rPr>
        <w:t>и от 29 декабря 2016 </w:t>
      </w:r>
      <w:r w:rsidR="00282A8A">
        <w:rPr>
          <w:rFonts w:ascii="Times New Roman" w:eastAsia="Times New Roman" w:hAnsi="Times New Roman"/>
          <w:sz w:val="28"/>
          <w:szCs w:val="28"/>
        </w:rPr>
        <w:t>года</w:t>
      </w:r>
      <w:r w:rsidR="00D66A6B">
        <w:rPr>
          <w:rFonts w:ascii="Times New Roman" w:eastAsia="Times New Roman" w:hAnsi="Times New Roman"/>
          <w:sz w:val="28"/>
          <w:szCs w:val="28"/>
        </w:rPr>
        <w:t xml:space="preserve"> №</w:t>
      </w:r>
      <w:r w:rsidR="00DF599E">
        <w:rPr>
          <w:rFonts w:ascii="Times New Roman" w:eastAsia="Times New Roman" w:hAnsi="Times New Roman"/>
          <w:sz w:val="28"/>
          <w:szCs w:val="28"/>
        </w:rPr>
        <w:t> 1532 «</w:t>
      </w:r>
      <w:r w:rsidRPr="004B4E97">
        <w:rPr>
          <w:rFonts w:ascii="Times New Roman" w:eastAsia="Times New Roman" w:hAnsi="Times New Roman"/>
          <w:sz w:val="28"/>
          <w:szCs w:val="28"/>
        </w:rPr>
        <w:t>Об утверждении государственной программы Российско</w:t>
      </w:r>
      <w:r w:rsidR="00997C92" w:rsidRPr="004B4E97">
        <w:rPr>
          <w:rFonts w:ascii="Times New Roman" w:eastAsia="Times New Roman" w:hAnsi="Times New Roman"/>
          <w:sz w:val="28"/>
          <w:szCs w:val="28"/>
        </w:rPr>
        <w:t>й Федерации «</w:t>
      </w:r>
      <w:r w:rsidRPr="004B4E97">
        <w:rPr>
          <w:rFonts w:ascii="Times New Roman" w:eastAsia="Times New Roman" w:hAnsi="Times New Roman"/>
          <w:sz w:val="28"/>
          <w:szCs w:val="28"/>
        </w:rPr>
        <w:t>Реализация госуда</w:t>
      </w:r>
      <w:r w:rsidR="00997C92" w:rsidRPr="004B4E97">
        <w:rPr>
          <w:rFonts w:ascii="Times New Roman" w:eastAsia="Times New Roman" w:hAnsi="Times New Roman"/>
          <w:sz w:val="28"/>
          <w:szCs w:val="28"/>
        </w:rPr>
        <w:t>рственной национальной политики».</w:t>
      </w:r>
    </w:p>
    <w:p w:rsidR="004033E2"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Важная роль в определении приоритетов и задач государственной национальной политики в Республике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 xml:space="preserve"> отводится</w:t>
      </w:r>
      <w:r w:rsidR="004033E2" w:rsidRPr="004B4E97">
        <w:rPr>
          <w:rFonts w:ascii="Times New Roman" w:eastAsia="Times New Roman" w:hAnsi="Times New Roman"/>
          <w:color w:val="22272F"/>
          <w:sz w:val="28"/>
          <w:szCs w:val="28"/>
        </w:rPr>
        <w:t>:</w:t>
      </w:r>
    </w:p>
    <w:p w:rsidR="004033E2" w:rsidRPr="004B4E97" w:rsidRDefault="0049433E"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Совету при Главе Республики Алтай, Председателе Правительства Республики Алтай по межнациональным отношениям </w:t>
      </w:r>
      <w:r w:rsidR="004033E2" w:rsidRPr="004B4E97">
        <w:rPr>
          <w:rFonts w:ascii="Times New Roman" w:hAnsi="Times New Roman"/>
          <w:sz w:val="28"/>
          <w:szCs w:val="28"/>
        </w:rPr>
        <w:t>(</w:t>
      </w:r>
      <w:r w:rsidR="004033E2" w:rsidRPr="004B4E97">
        <w:rPr>
          <w:rFonts w:ascii="Times New Roman" w:eastAsia="Times New Roman" w:hAnsi="Times New Roman"/>
          <w:color w:val="22272F"/>
          <w:sz w:val="28"/>
          <w:szCs w:val="28"/>
        </w:rPr>
        <w:t>создан указом Главы Республики Алтай, Председателя Правительства Республики Алтай от 17 августа 2012 года № 195­у)</w:t>
      </w:r>
      <w:r w:rsidR="0044181F" w:rsidRPr="004B4E97">
        <w:rPr>
          <w:rFonts w:ascii="Times New Roman" w:eastAsia="Times New Roman" w:hAnsi="Times New Roman"/>
          <w:color w:val="22272F"/>
          <w:sz w:val="28"/>
          <w:szCs w:val="28"/>
        </w:rPr>
        <w:t>;</w:t>
      </w:r>
    </w:p>
    <w:p w:rsidR="004033E2" w:rsidRPr="004B4E97" w:rsidRDefault="001E4A30" w:rsidP="004B4E97">
      <w:pPr>
        <w:spacing w:after="0" w:line="240" w:lineRule="auto"/>
        <w:ind w:firstLine="708"/>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Консультативному </w:t>
      </w:r>
      <w:r w:rsidR="004033E2" w:rsidRPr="004B4E97">
        <w:rPr>
          <w:rFonts w:ascii="Times New Roman" w:eastAsia="Times New Roman" w:hAnsi="Times New Roman"/>
          <w:color w:val="22272F"/>
          <w:sz w:val="28"/>
          <w:szCs w:val="28"/>
        </w:rPr>
        <w:t>Совету по делам коренных малочисленных народов Республики Алтай при Главе Республики Алтай, Председателе Правительства Республики Алтай (утвержден распоряжением Правительства Республики Алтай от 31 марта 2011 года № 139­р);</w:t>
      </w:r>
    </w:p>
    <w:p w:rsidR="004033E2" w:rsidRPr="004B4E97" w:rsidRDefault="004033E2"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Совету по межрелигиозным отношениям (создан указом Главы Республики Алтай, Председателя Правительства Республики Алтай от 31.12.2015 № 411-у);</w:t>
      </w:r>
    </w:p>
    <w:p w:rsidR="004033E2" w:rsidRPr="004B4E97" w:rsidRDefault="004033E2"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Комиссии по делам казачества в Республике Алтай (создана распоряжением Правительства Республики Алтай от 12 января 2009 года №358-р).</w:t>
      </w:r>
    </w:p>
    <w:p w:rsidR="001B7413" w:rsidRPr="004B4E97" w:rsidRDefault="004033E2"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Ежеквартально проводятся заседания Межведомственной комиссии по противодействию экстремизму в Республике Алтай (создана указом Главы Республики Алтай, Председателя Правительства Республики Алтай от 28.04.2012 № 105-у), где обсуждаются актуальные вопросы профилактики и предотвращения межнациональных и межрелигиозных конфликтов.</w:t>
      </w:r>
    </w:p>
    <w:p w:rsidR="001B7413" w:rsidRPr="004B4E97" w:rsidRDefault="004033E2"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hAnsi="Times New Roman"/>
          <w:sz w:val="28"/>
          <w:szCs w:val="28"/>
        </w:rPr>
        <w:t>Распоряжением Правительства Республики Алтай от 10 февраля 2016 года №</w:t>
      </w:r>
      <w:r w:rsidR="0059197A">
        <w:rPr>
          <w:rFonts w:ascii="Times New Roman" w:hAnsi="Times New Roman"/>
          <w:sz w:val="28"/>
          <w:szCs w:val="28"/>
        </w:rPr>
        <w:t xml:space="preserve"> </w:t>
      </w:r>
      <w:r w:rsidRPr="004B4E97">
        <w:rPr>
          <w:rFonts w:ascii="Times New Roman" w:hAnsi="Times New Roman"/>
          <w:sz w:val="28"/>
          <w:szCs w:val="28"/>
        </w:rPr>
        <w:t>41-р «Об утверждении Плана мероприятий по реализации в 2016-2018 годах Стратегии государственной национальной политики Российской Федерации на период до 2025 года в Республике Алтай»</w:t>
      </w:r>
      <w:r w:rsidR="001B7413" w:rsidRPr="004B4E97">
        <w:rPr>
          <w:rFonts w:ascii="Times New Roman" w:eastAsia="Times New Roman" w:hAnsi="Times New Roman"/>
          <w:color w:val="22272F"/>
          <w:sz w:val="28"/>
          <w:szCs w:val="28"/>
        </w:rPr>
        <w:t>, определены приоритетные вопросы в данной области на современном этапе.</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Указанные вопросы решаются программно-целевым методом через реализацию государственных программ.</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В частности, вопросы </w:t>
      </w:r>
      <w:r w:rsidR="004033E2" w:rsidRPr="004B4E97">
        <w:rPr>
          <w:rFonts w:ascii="Times New Roman" w:eastAsia="Times New Roman" w:hAnsi="Times New Roman"/>
          <w:color w:val="22272F"/>
          <w:sz w:val="28"/>
          <w:szCs w:val="28"/>
        </w:rPr>
        <w:t xml:space="preserve">содействие укреплению гражданского единства и гармонизации межнациональных </w:t>
      </w:r>
      <w:proofErr w:type="spellStart"/>
      <w:r w:rsidR="004033E2" w:rsidRPr="004B4E97">
        <w:rPr>
          <w:rFonts w:ascii="Times New Roman" w:eastAsia="Times New Roman" w:hAnsi="Times New Roman"/>
          <w:color w:val="22272F"/>
          <w:sz w:val="28"/>
          <w:szCs w:val="28"/>
        </w:rPr>
        <w:t>отношений,</w:t>
      </w:r>
      <w:r w:rsidR="00CA55B6" w:rsidRPr="004B4E97">
        <w:rPr>
          <w:rFonts w:ascii="Times New Roman" w:eastAsia="Times New Roman" w:hAnsi="Times New Roman"/>
          <w:color w:val="22272F"/>
          <w:sz w:val="28"/>
          <w:szCs w:val="28"/>
        </w:rPr>
        <w:t>содействию</w:t>
      </w:r>
      <w:proofErr w:type="spellEnd"/>
      <w:r w:rsidR="004033E2" w:rsidRPr="004B4E97">
        <w:rPr>
          <w:rFonts w:ascii="Times New Roman" w:eastAsia="Times New Roman" w:hAnsi="Times New Roman"/>
          <w:color w:val="22272F"/>
          <w:sz w:val="28"/>
          <w:szCs w:val="28"/>
        </w:rPr>
        <w:t xml:space="preserve"> этнокультурному многообразию народов в части поддержки этнических традиций народов, </w:t>
      </w:r>
      <w:r w:rsidR="004033E2" w:rsidRPr="004B4E97">
        <w:rPr>
          <w:rFonts w:ascii="Times New Roman" w:eastAsia="Times New Roman" w:hAnsi="Times New Roman"/>
          <w:color w:val="22272F"/>
          <w:sz w:val="28"/>
          <w:szCs w:val="28"/>
        </w:rPr>
        <w:lastRenderedPageBreak/>
        <w:t>проживающих</w:t>
      </w:r>
      <w:r w:rsidR="00CA55B6" w:rsidRPr="004B4E97">
        <w:rPr>
          <w:rFonts w:ascii="Times New Roman" w:eastAsia="Times New Roman" w:hAnsi="Times New Roman"/>
          <w:color w:val="22272F"/>
          <w:sz w:val="28"/>
          <w:szCs w:val="28"/>
        </w:rPr>
        <w:t xml:space="preserve"> на территории Республики Алтай, с</w:t>
      </w:r>
      <w:r w:rsidR="004033E2" w:rsidRPr="004B4E97">
        <w:rPr>
          <w:rFonts w:ascii="Times New Roman" w:eastAsia="Times New Roman" w:hAnsi="Times New Roman"/>
          <w:color w:val="22272F"/>
          <w:sz w:val="28"/>
          <w:szCs w:val="28"/>
        </w:rPr>
        <w:t xml:space="preserve">одействие этнокультурному многообразию народов в части сохранения и развития языкового многообразия народов, проживающих на территории Республики Алтай </w:t>
      </w:r>
      <w:r w:rsidR="00CA55B6" w:rsidRPr="004B4E97">
        <w:rPr>
          <w:rFonts w:ascii="Times New Roman" w:eastAsia="Times New Roman" w:hAnsi="Times New Roman"/>
          <w:color w:val="22272F"/>
          <w:sz w:val="28"/>
          <w:szCs w:val="28"/>
        </w:rPr>
        <w:t xml:space="preserve">в 2013-2018 годах </w:t>
      </w:r>
      <w:r w:rsidRPr="004B4E97">
        <w:rPr>
          <w:rFonts w:ascii="Times New Roman" w:eastAsia="Times New Roman" w:hAnsi="Times New Roman"/>
          <w:color w:val="22272F"/>
          <w:sz w:val="28"/>
          <w:szCs w:val="28"/>
        </w:rPr>
        <w:t xml:space="preserve">находят свое отражение в </w:t>
      </w:r>
      <w:r w:rsidR="00CA55B6" w:rsidRPr="004B4E97">
        <w:rPr>
          <w:rFonts w:ascii="Times New Roman" w:eastAsia="Times New Roman" w:hAnsi="Times New Roman"/>
          <w:color w:val="22272F"/>
          <w:sz w:val="28"/>
          <w:szCs w:val="28"/>
        </w:rPr>
        <w:t xml:space="preserve">подпрограмме «Укрепление единства и этнокультурное развитие народов, проживающих на территории Республики Алтай» </w:t>
      </w:r>
      <w:r w:rsidRPr="004B4E97">
        <w:rPr>
          <w:rFonts w:ascii="Times New Roman" w:eastAsia="Times New Roman" w:hAnsi="Times New Roman"/>
          <w:sz w:val="28"/>
          <w:szCs w:val="28"/>
        </w:rPr>
        <w:t>госуд</w:t>
      </w:r>
      <w:r w:rsidR="00CA55B6" w:rsidRPr="004B4E97">
        <w:rPr>
          <w:rFonts w:ascii="Times New Roman" w:eastAsia="Times New Roman" w:hAnsi="Times New Roman"/>
          <w:sz w:val="28"/>
          <w:szCs w:val="28"/>
        </w:rPr>
        <w:t>арственной программы</w:t>
      </w:r>
      <w:r w:rsidRPr="004B4E97">
        <w:rPr>
          <w:rFonts w:ascii="Times New Roman" w:eastAsia="Times New Roman" w:hAnsi="Times New Roman"/>
          <w:color w:val="22272F"/>
          <w:sz w:val="28"/>
          <w:szCs w:val="28"/>
        </w:rPr>
        <w:t xml:space="preserve"> Республики </w:t>
      </w:r>
      <w:proofErr w:type="spellStart"/>
      <w:r w:rsidR="00997C92" w:rsidRPr="004B4E97">
        <w:rPr>
          <w:rFonts w:ascii="Times New Roman" w:eastAsia="Times New Roman" w:hAnsi="Times New Roman"/>
          <w:color w:val="22272F"/>
          <w:sz w:val="28"/>
          <w:szCs w:val="28"/>
        </w:rPr>
        <w:t>Алтай</w:t>
      </w:r>
      <w:r w:rsidR="0044181F" w:rsidRPr="004B4E97">
        <w:rPr>
          <w:rFonts w:ascii="Times New Roman" w:eastAsia="Times New Roman" w:hAnsi="Times New Roman"/>
          <w:color w:val="22272F"/>
          <w:sz w:val="28"/>
          <w:szCs w:val="28"/>
        </w:rPr>
        <w:t>«</w:t>
      </w:r>
      <w:r w:rsidR="00CA55B6" w:rsidRPr="004B4E97">
        <w:rPr>
          <w:rFonts w:ascii="Times New Roman" w:eastAsia="Times New Roman" w:hAnsi="Times New Roman"/>
          <w:color w:val="22272F"/>
          <w:sz w:val="28"/>
          <w:szCs w:val="28"/>
        </w:rPr>
        <w:t>Развитие</w:t>
      </w:r>
      <w:proofErr w:type="spellEnd"/>
      <w:r w:rsidR="00CA55B6" w:rsidRPr="004B4E97">
        <w:rPr>
          <w:rFonts w:ascii="Times New Roman" w:eastAsia="Times New Roman" w:hAnsi="Times New Roman"/>
          <w:color w:val="22272F"/>
          <w:sz w:val="28"/>
          <w:szCs w:val="28"/>
        </w:rPr>
        <w:t xml:space="preserve"> культуры</w:t>
      </w:r>
      <w:r w:rsidR="0044181F" w:rsidRPr="004B4E97">
        <w:rPr>
          <w:rFonts w:ascii="Times New Roman" w:eastAsia="Times New Roman" w:hAnsi="Times New Roman"/>
          <w:color w:val="22272F"/>
          <w:sz w:val="28"/>
          <w:szCs w:val="28"/>
        </w:rPr>
        <w:t>»</w:t>
      </w:r>
      <w:r w:rsidRPr="004B4E97">
        <w:rPr>
          <w:rFonts w:ascii="Times New Roman" w:eastAsia="Times New Roman" w:hAnsi="Times New Roman"/>
          <w:color w:val="22272F"/>
          <w:sz w:val="28"/>
          <w:szCs w:val="28"/>
        </w:rPr>
        <w:t xml:space="preserve">, </w:t>
      </w:r>
      <w:r w:rsidR="001E4A30">
        <w:rPr>
          <w:rFonts w:ascii="Times New Roman" w:eastAsia="Times New Roman" w:hAnsi="Times New Roman"/>
          <w:color w:val="22272F"/>
          <w:sz w:val="28"/>
          <w:szCs w:val="28"/>
        </w:rPr>
        <w:t xml:space="preserve">утвержденной </w:t>
      </w:r>
      <w:r w:rsidR="00CA55B6" w:rsidRPr="004B4E97">
        <w:rPr>
          <w:rFonts w:ascii="Times New Roman" w:eastAsia="Times New Roman" w:hAnsi="Times New Roman"/>
          <w:color w:val="22272F"/>
          <w:sz w:val="28"/>
          <w:szCs w:val="28"/>
        </w:rPr>
        <w:t xml:space="preserve">постановлением Правительства Республики Алтай от 28 сентября 2012 </w:t>
      </w:r>
      <w:r w:rsidR="00282A8A">
        <w:rPr>
          <w:rFonts w:ascii="Times New Roman" w:eastAsia="Times New Roman" w:hAnsi="Times New Roman"/>
          <w:color w:val="22272F"/>
          <w:sz w:val="28"/>
          <w:szCs w:val="28"/>
        </w:rPr>
        <w:t>года</w:t>
      </w:r>
      <w:r w:rsidR="00CA55B6" w:rsidRPr="004B4E97">
        <w:rPr>
          <w:rFonts w:ascii="Times New Roman" w:eastAsia="Times New Roman" w:hAnsi="Times New Roman"/>
          <w:color w:val="22272F"/>
          <w:sz w:val="28"/>
          <w:szCs w:val="28"/>
        </w:rPr>
        <w:t xml:space="preserve"> № 249 «Об утверждении государственной программы Республики Алтай «Развитие культуры». </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Мероприятия, направленные</w:t>
      </w:r>
      <w:r w:rsidR="0059197A">
        <w:rPr>
          <w:rFonts w:ascii="Times New Roman" w:eastAsia="Times New Roman" w:hAnsi="Times New Roman"/>
          <w:color w:val="22272F"/>
          <w:sz w:val="28"/>
          <w:szCs w:val="28"/>
        </w:rPr>
        <w:t xml:space="preserve"> на</w:t>
      </w:r>
      <w:r w:rsidRPr="004B4E97">
        <w:rPr>
          <w:rFonts w:ascii="Times New Roman" w:eastAsia="Times New Roman" w:hAnsi="Times New Roman"/>
          <w:color w:val="22272F"/>
          <w:sz w:val="28"/>
          <w:szCs w:val="28"/>
        </w:rPr>
        <w:t xml:space="preserve"> </w:t>
      </w:r>
      <w:r w:rsidR="00CA55B6" w:rsidRPr="004B4E97">
        <w:rPr>
          <w:rFonts w:ascii="Times New Roman" w:eastAsia="Times New Roman" w:hAnsi="Times New Roman"/>
          <w:color w:val="22272F"/>
          <w:sz w:val="28"/>
          <w:szCs w:val="28"/>
        </w:rPr>
        <w:t xml:space="preserve">создание в Республике Алтай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w:t>
      </w:r>
      <w:r w:rsidR="00282A8A" w:rsidRPr="004B4E97">
        <w:rPr>
          <w:rFonts w:ascii="Times New Roman" w:eastAsia="Times New Roman" w:hAnsi="Times New Roman"/>
          <w:color w:val="22272F"/>
          <w:sz w:val="28"/>
          <w:szCs w:val="28"/>
        </w:rPr>
        <w:t>народов, в</w:t>
      </w:r>
      <w:r w:rsidR="00CA55B6" w:rsidRPr="004B4E97">
        <w:rPr>
          <w:rFonts w:ascii="Times New Roman" w:eastAsia="Times New Roman" w:hAnsi="Times New Roman"/>
          <w:color w:val="22272F"/>
          <w:sz w:val="28"/>
          <w:szCs w:val="28"/>
        </w:rPr>
        <w:t xml:space="preserve"> 2013-2018 годах</w:t>
      </w:r>
      <w:r w:rsidRPr="004B4E97">
        <w:rPr>
          <w:rFonts w:ascii="Times New Roman" w:eastAsia="Times New Roman" w:hAnsi="Times New Roman"/>
          <w:color w:val="22272F"/>
          <w:sz w:val="28"/>
          <w:szCs w:val="28"/>
        </w:rPr>
        <w:t xml:space="preserve"> реализ</w:t>
      </w:r>
      <w:r w:rsidR="00282A8A">
        <w:rPr>
          <w:rFonts w:ascii="Times New Roman" w:eastAsia="Times New Roman" w:hAnsi="Times New Roman"/>
          <w:color w:val="22272F"/>
          <w:sz w:val="28"/>
          <w:szCs w:val="28"/>
        </w:rPr>
        <w:t>овывались</w:t>
      </w:r>
      <w:r w:rsidRPr="004B4E97">
        <w:rPr>
          <w:rFonts w:ascii="Times New Roman" w:eastAsia="Times New Roman" w:hAnsi="Times New Roman"/>
          <w:color w:val="22272F"/>
          <w:sz w:val="28"/>
          <w:szCs w:val="28"/>
        </w:rPr>
        <w:t xml:space="preserve"> в соответствии с </w:t>
      </w:r>
      <w:r w:rsidR="00CA55B6" w:rsidRPr="004B4E97">
        <w:rPr>
          <w:rFonts w:ascii="Times New Roman" w:eastAsia="Times New Roman" w:hAnsi="Times New Roman"/>
          <w:color w:val="22272F"/>
          <w:sz w:val="28"/>
          <w:szCs w:val="28"/>
        </w:rPr>
        <w:t xml:space="preserve">подпрограммой «Социально-экономическое развитие коренных малочисленных народов» </w:t>
      </w:r>
      <w:r w:rsidR="00CA55B6" w:rsidRPr="004B4E97">
        <w:rPr>
          <w:rFonts w:ascii="Times New Roman" w:eastAsia="Times New Roman" w:hAnsi="Times New Roman"/>
          <w:sz w:val="28"/>
          <w:szCs w:val="28"/>
        </w:rPr>
        <w:t>государственной программы</w:t>
      </w:r>
      <w:r w:rsidR="0059197A">
        <w:rPr>
          <w:rFonts w:ascii="Times New Roman" w:eastAsia="Times New Roman" w:hAnsi="Times New Roman"/>
          <w:sz w:val="28"/>
          <w:szCs w:val="28"/>
        </w:rPr>
        <w:t xml:space="preserve"> </w:t>
      </w:r>
      <w:r w:rsidRPr="004B4E97">
        <w:rPr>
          <w:rFonts w:ascii="Times New Roman" w:eastAsia="Times New Roman" w:hAnsi="Times New Roman"/>
          <w:color w:val="22272F"/>
          <w:sz w:val="28"/>
          <w:szCs w:val="28"/>
        </w:rPr>
        <w:t xml:space="preserve">Республики </w:t>
      </w:r>
      <w:r w:rsidR="00997C92" w:rsidRPr="004B4E97">
        <w:rPr>
          <w:rFonts w:ascii="Times New Roman" w:eastAsia="Times New Roman" w:hAnsi="Times New Roman"/>
          <w:color w:val="22272F"/>
          <w:sz w:val="28"/>
          <w:szCs w:val="28"/>
        </w:rPr>
        <w:t>Алтай</w:t>
      </w:r>
      <w:r w:rsidR="00CA55B6" w:rsidRPr="004B4E97">
        <w:rPr>
          <w:rFonts w:ascii="Times New Roman" w:eastAsia="Times New Roman" w:hAnsi="Times New Roman"/>
          <w:color w:val="22272F"/>
          <w:sz w:val="28"/>
          <w:szCs w:val="28"/>
        </w:rPr>
        <w:t xml:space="preserve"> «Развитие экономического потенциала и предпринимательства»</w:t>
      </w:r>
      <w:r w:rsidRPr="004B4E97">
        <w:rPr>
          <w:rFonts w:ascii="Times New Roman" w:eastAsia="Times New Roman" w:hAnsi="Times New Roman"/>
          <w:color w:val="22272F"/>
          <w:sz w:val="28"/>
          <w:szCs w:val="28"/>
        </w:rPr>
        <w:t xml:space="preserve">, утвержденной </w:t>
      </w:r>
      <w:r w:rsidR="00CA55B6" w:rsidRPr="004B4E97">
        <w:rPr>
          <w:rFonts w:ascii="Times New Roman" w:hAnsi="Times New Roman"/>
          <w:sz w:val="28"/>
          <w:szCs w:val="28"/>
        </w:rPr>
        <w:t>Постановление</w:t>
      </w:r>
      <w:r w:rsidR="001E4A30">
        <w:rPr>
          <w:rFonts w:ascii="Times New Roman" w:hAnsi="Times New Roman"/>
          <w:sz w:val="28"/>
          <w:szCs w:val="28"/>
        </w:rPr>
        <w:t>м</w:t>
      </w:r>
      <w:r w:rsidR="00CA55B6" w:rsidRPr="004B4E97">
        <w:rPr>
          <w:rFonts w:ascii="Times New Roman" w:hAnsi="Times New Roman"/>
          <w:sz w:val="28"/>
          <w:szCs w:val="28"/>
        </w:rPr>
        <w:t xml:space="preserve"> Правительства Республики Алтай от 28 сентября 2012 </w:t>
      </w:r>
      <w:r w:rsidR="00282A8A">
        <w:rPr>
          <w:rFonts w:ascii="Times New Roman" w:hAnsi="Times New Roman"/>
          <w:sz w:val="28"/>
          <w:szCs w:val="28"/>
        </w:rPr>
        <w:t>года</w:t>
      </w:r>
      <w:r w:rsidR="00CA55B6" w:rsidRPr="004B4E97">
        <w:rPr>
          <w:rFonts w:ascii="Times New Roman" w:hAnsi="Times New Roman"/>
          <w:sz w:val="28"/>
          <w:szCs w:val="28"/>
        </w:rPr>
        <w:t xml:space="preserve"> № 245 «Об утверждении государственной программы Республики Алтай «Развитие экономического потенциала и предпринимательства»</w:t>
      </w:r>
      <w:r w:rsidRPr="004B4E97">
        <w:rPr>
          <w:rFonts w:ascii="Times New Roman" w:eastAsia="Times New Roman" w:hAnsi="Times New Roman"/>
          <w:color w:val="22272F"/>
          <w:sz w:val="28"/>
          <w:szCs w:val="28"/>
        </w:rPr>
        <w:t xml:space="preserve">. </w:t>
      </w:r>
    </w:p>
    <w:p w:rsidR="001B7413" w:rsidRPr="004B4E97" w:rsidRDefault="0044181F"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sz w:val="28"/>
          <w:szCs w:val="28"/>
        </w:rPr>
        <w:t xml:space="preserve">Настоящая </w:t>
      </w:r>
      <w:r w:rsidR="00D21AB2" w:rsidRPr="004B4E97">
        <w:rPr>
          <w:rFonts w:ascii="Times New Roman" w:eastAsia="Times New Roman" w:hAnsi="Times New Roman"/>
          <w:sz w:val="28"/>
          <w:szCs w:val="28"/>
        </w:rPr>
        <w:t>п</w:t>
      </w:r>
      <w:r w:rsidR="001B7413" w:rsidRPr="004B4E97">
        <w:rPr>
          <w:rFonts w:ascii="Times New Roman" w:eastAsia="Times New Roman" w:hAnsi="Times New Roman"/>
          <w:sz w:val="28"/>
          <w:szCs w:val="28"/>
        </w:rPr>
        <w:t xml:space="preserve">рограмма </w:t>
      </w:r>
      <w:r w:rsidR="001B7413" w:rsidRPr="004B4E97">
        <w:rPr>
          <w:rFonts w:ascii="Times New Roman" w:eastAsia="Times New Roman" w:hAnsi="Times New Roman"/>
          <w:color w:val="22272F"/>
          <w:sz w:val="28"/>
          <w:szCs w:val="28"/>
        </w:rPr>
        <w:t xml:space="preserve">нацелена на сохранение позитивного характера межнациональных и межконфессиональных отношений в Республике </w:t>
      </w:r>
      <w:r w:rsidR="00997C92" w:rsidRPr="004B4E97">
        <w:rPr>
          <w:rFonts w:ascii="Times New Roman" w:eastAsia="Times New Roman" w:hAnsi="Times New Roman"/>
          <w:color w:val="22272F"/>
          <w:sz w:val="28"/>
          <w:szCs w:val="28"/>
        </w:rPr>
        <w:t>Алтай</w:t>
      </w:r>
      <w:r w:rsidR="001B7413" w:rsidRPr="004B4E97">
        <w:rPr>
          <w:rFonts w:ascii="Times New Roman" w:eastAsia="Times New Roman" w:hAnsi="Times New Roman"/>
          <w:color w:val="22272F"/>
          <w:sz w:val="28"/>
          <w:szCs w:val="28"/>
        </w:rPr>
        <w:t xml:space="preserve">. В планируемых организационных, культурно-массовых, научных </w:t>
      </w:r>
      <w:r w:rsidR="00DF599E">
        <w:rPr>
          <w:rFonts w:ascii="Times New Roman" w:eastAsia="Times New Roman" w:hAnsi="Times New Roman"/>
          <w:color w:val="22272F"/>
          <w:sz w:val="28"/>
          <w:szCs w:val="28"/>
        </w:rPr>
        <w:t>и образовательных мероприятиях п</w:t>
      </w:r>
      <w:r w:rsidR="001B7413" w:rsidRPr="004B4E97">
        <w:rPr>
          <w:rFonts w:ascii="Times New Roman" w:eastAsia="Times New Roman" w:hAnsi="Times New Roman"/>
          <w:color w:val="22272F"/>
          <w:sz w:val="28"/>
          <w:szCs w:val="28"/>
        </w:rPr>
        <w:t>рограммы региональная идентичность рассматривается как часть общероссийской идентичности.</w:t>
      </w:r>
    </w:p>
    <w:p w:rsidR="001B7413" w:rsidRPr="004B4E97" w:rsidRDefault="001B7413" w:rsidP="004B4E97">
      <w:pPr>
        <w:spacing w:after="0" w:line="240" w:lineRule="auto"/>
        <w:ind w:firstLine="708"/>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 xml:space="preserve">Программа призвана содействовать удовлетворению этнокультурных потребностей граждан на основе сложившихся многовековых традиций взаимоуважения и добрососедства. Программа позволит преодолеть новые проблемы в сфере межэтнических отношений, сохранить и улучшить этнокультурное развитие многонационального народа Республики </w:t>
      </w:r>
      <w:r w:rsidR="00997C92" w:rsidRPr="004B4E97">
        <w:rPr>
          <w:rFonts w:ascii="Times New Roman" w:eastAsia="Times New Roman" w:hAnsi="Times New Roman"/>
          <w:color w:val="22272F"/>
          <w:sz w:val="28"/>
          <w:szCs w:val="28"/>
        </w:rPr>
        <w:t>Алтай</w:t>
      </w:r>
      <w:r w:rsidRPr="004B4E97">
        <w:rPr>
          <w:rFonts w:ascii="Times New Roman" w:eastAsia="Times New Roman" w:hAnsi="Times New Roman"/>
          <w:color w:val="22272F"/>
          <w:sz w:val="28"/>
          <w:szCs w:val="28"/>
        </w:rPr>
        <w:t>.</w:t>
      </w:r>
    </w:p>
    <w:p w:rsidR="001B7413" w:rsidRPr="004B4E97" w:rsidRDefault="001B7413" w:rsidP="004B4E97">
      <w:pPr>
        <w:spacing w:after="0" w:line="240" w:lineRule="auto"/>
        <w:jc w:val="center"/>
        <w:rPr>
          <w:rFonts w:ascii="Times New Roman" w:eastAsia="Times New Roman" w:hAnsi="Times New Roman"/>
          <w:color w:val="22272F"/>
          <w:sz w:val="28"/>
          <w:szCs w:val="28"/>
        </w:rPr>
      </w:pPr>
    </w:p>
    <w:p w:rsidR="004138A9" w:rsidRDefault="004138A9" w:rsidP="004B4E97">
      <w:pPr>
        <w:spacing w:after="0" w:line="240" w:lineRule="auto"/>
        <w:jc w:val="center"/>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III. Приоритеты государственной политики в сфере реализации государственной программы, цели, задачи и целевые показатели государственной программы</w:t>
      </w:r>
    </w:p>
    <w:p w:rsidR="004B4E97" w:rsidRDefault="004B4E97" w:rsidP="004B4E97">
      <w:pPr>
        <w:spacing w:after="0" w:line="240" w:lineRule="auto"/>
        <w:jc w:val="center"/>
        <w:rPr>
          <w:rFonts w:ascii="Times New Roman" w:eastAsia="Times New Roman" w:hAnsi="Times New Roman"/>
          <w:color w:val="22272F"/>
          <w:sz w:val="28"/>
          <w:szCs w:val="28"/>
        </w:rPr>
      </w:pPr>
    </w:p>
    <w:p w:rsidR="00C25F0D" w:rsidRPr="004B4E97" w:rsidRDefault="00DF599E" w:rsidP="00DF599E">
      <w:pPr>
        <w:spacing w:after="0" w:line="240" w:lineRule="auto"/>
        <w:ind w:firstLine="708"/>
        <w:jc w:val="both"/>
        <w:rPr>
          <w:rFonts w:ascii="Times New Roman" w:hAnsi="Times New Roman"/>
          <w:sz w:val="28"/>
          <w:szCs w:val="28"/>
        </w:rPr>
      </w:pPr>
      <w:r w:rsidRPr="00DF599E">
        <w:rPr>
          <w:rFonts w:ascii="Times New Roman" w:eastAsia="Times New Roman" w:hAnsi="Times New Roman"/>
          <w:color w:val="22272F"/>
          <w:sz w:val="28"/>
          <w:szCs w:val="28"/>
        </w:rPr>
        <w:t>Приоритеты государственной политики в сфере реализации государственной программы Республики Алтай «Реализация государственной национальной политики» основываются на положениях Конституции Российской</w:t>
      </w:r>
      <w:r w:rsidR="0059197A">
        <w:rPr>
          <w:rFonts w:ascii="Times New Roman" w:eastAsia="Times New Roman" w:hAnsi="Times New Roman"/>
          <w:color w:val="22272F"/>
          <w:sz w:val="28"/>
          <w:szCs w:val="28"/>
        </w:rPr>
        <w:t xml:space="preserve"> </w:t>
      </w:r>
      <w:r w:rsidR="004B4E97" w:rsidRPr="00DF599E">
        <w:rPr>
          <w:rFonts w:ascii="Times New Roman" w:hAnsi="Times New Roman"/>
          <w:sz w:val="28"/>
          <w:szCs w:val="28"/>
        </w:rPr>
        <w:t>Ф</w:t>
      </w:r>
      <w:r w:rsidR="00C25F0D" w:rsidRPr="00DF599E">
        <w:rPr>
          <w:rFonts w:ascii="Times New Roman" w:hAnsi="Times New Roman"/>
          <w:sz w:val="28"/>
          <w:szCs w:val="28"/>
        </w:rPr>
        <w:t>едерации</w:t>
      </w:r>
      <w:r>
        <w:rPr>
          <w:rFonts w:ascii="Times New Roman" w:hAnsi="Times New Roman"/>
          <w:sz w:val="28"/>
          <w:szCs w:val="28"/>
        </w:rPr>
        <w:t xml:space="preserve">, </w:t>
      </w:r>
      <w:hyperlink r:id="rId9" w:anchor="/document/70284810/entry/1000" w:history="1">
        <w:r w:rsidR="00C25F0D" w:rsidRPr="00DF599E">
          <w:rPr>
            <w:rStyle w:val="a5"/>
            <w:rFonts w:ascii="Times New Roman" w:hAnsi="Times New Roman"/>
            <w:color w:val="auto"/>
            <w:sz w:val="28"/>
            <w:szCs w:val="28"/>
            <w:u w:val="none"/>
          </w:rPr>
          <w:t>Стратегии</w:t>
        </w:r>
      </w:hyperlink>
      <w:r w:rsidR="00C25F0D" w:rsidRPr="00DF599E">
        <w:rPr>
          <w:rFonts w:ascii="Times New Roman" w:hAnsi="Times New Roman"/>
          <w:sz w:val="28"/>
          <w:szCs w:val="28"/>
        </w:rPr>
        <w:t> государственной национальной поли</w:t>
      </w:r>
      <w:r w:rsidR="00C25F0D" w:rsidRPr="004B4E97">
        <w:rPr>
          <w:rFonts w:ascii="Times New Roman" w:hAnsi="Times New Roman"/>
          <w:sz w:val="28"/>
          <w:szCs w:val="28"/>
        </w:rPr>
        <w:t>тики Российской Федерации на период до 2025 года, утвержденной </w:t>
      </w:r>
      <w:hyperlink r:id="rId10" w:anchor="/document/70284810/entry/0" w:history="1">
        <w:r w:rsidR="00C25F0D" w:rsidRPr="004B4E97">
          <w:rPr>
            <w:rStyle w:val="a5"/>
            <w:rFonts w:ascii="Times New Roman" w:hAnsi="Times New Roman"/>
            <w:color w:val="auto"/>
            <w:sz w:val="28"/>
            <w:szCs w:val="28"/>
            <w:u w:val="none"/>
          </w:rPr>
          <w:t>Указом</w:t>
        </w:r>
      </w:hyperlink>
      <w:r w:rsidR="00C25F0D" w:rsidRPr="004B4E97">
        <w:rPr>
          <w:rFonts w:ascii="Times New Roman" w:hAnsi="Times New Roman"/>
          <w:sz w:val="28"/>
          <w:szCs w:val="28"/>
        </w:rPr>
        <w:t> Президента Российской Ф</w:t>
      </w:r>
      <w:r w:rsidR="004B4E97">
        <w:rPr>
          <w:rFonts w:ascii="Times New Roman" w:hAnsi="Times New Roman"/>
          <w:sz w:val="28"/>
          <w:szCs w:val="28"/>
        </w:rPr>
        <w:t>едерации от 19 декабря 2012 </w:t>
      </w:r>
      <w:r w:rsidR="00282A8A">
        <w:rPr>
          <w:rFonts w:ascii="Times New Roman" w:hAnsi="Times New Roman"/>
          <w:sz w:val="28"/>
          <w:szCs w:val="28"/>
        </w:rPr>
        <w:t>года</w:t>
      </w:r>
      <w:r w:rsidR="004B4E97">
        <w:rPr>
          <w:rFonts w:ascii="Times New Roman" w:hAnsi="Times New Roman"/>
          <w:sz w:val="28"/>
          <w:szCs w:val="28"/>
        </w:rPr>
        <w:t xml:space="preserve"> № 1666 «</w:t>
      </w:r>
      <w:r w:rsidR="00C25F0D" w:rsidRPr="004B4E97">
        <w:rPr>
          <w:rFonts w:ascii="Times New Roman" w:hAnsi="Times New Roman"/>
          <w:sz w:val="28"/>
          <w:szCs w:val="28"/>
        </w:rPr>
        <w:t>О Стратегии государственной национальной политики Российской Федерации на</w:t>
      </w:r>
      <w:r w:rsidR="004B4E97">
        <w:rPr>
          <w:rFonts w:ascii="Times New Roman" w:hAnsi="Times New Roman"/>
          <w:sz w:val="28"/>
          <w:szCs w:val="28"/>
        </w:rPr>
        <w:t xml:space="preserve"> период до 2025 года»</w:t>
      </w:r>
      <w:r w:rsidR="00C25F0D" w:rsidRPr="004B4E97">
        <w:rPr>
          <w:rFonts w:ascii="Times New Roman" w:hAnsi="Times New Roman"/>
          <w:sz w:val="28"/>
          <w:szCs w:val="28"/>
        </w:rPr>
        <w:t>, </w:t>
      </w:r>
      <w:hyperlink r:id="rId11" w:anchor="/document/71296054/entry/1000" w:history="1">
        <w:r w:rsidR="00C25F0D" w:rsidRPr="004B4E97">
          <w:rPr>
            <w:rStyle w:val="a5"/>
            <w:rFonts w:ascii="Times New Roman" w:hAnsi="Times New Roman"/>
            <w:color w:val="auto"/>
            <w:sz w:val="28"/>
            <w:szCs w:val="28"/>
            <w:u w:val="none"/>
          </w:rPr>
          <w:t>Стратегии</w:t>
        </w:r>
      </w:hyperlink>
      <w:r w:rsidR="00C25F0D" w:rsidRPr="004B4E97">
        <w:rPr>
          <w:rFonts w:ascii="Times New Roman" w:hAnsi="Times New Roman"/>
          <w:sz w:val="28"/>
          <w:szCs w:val="28"/>
        </w:rPr>
        <w:t xml:space="preserve"> национальной безопасности Российской Федерации, утвержденной </w:t>
      </w:r>
      <w:hyperlink r:id="rId12" w:anchor="/document/71296054/entry/0" w:history="1">
        <w:r w:rsidR="00C25F0D" w:rsidRPr="004B4E97">
          <w:rPr>
            <w:rStyle w:val="a5"/>
            <w:rFonts w:ascii="Times New Roman" w:hAnsi="Times New Roman"/>
            <w:color w:val="auto"/>
            <w:sz w:val="28"/>
            <w:szCs w:val="28"/>
            <w:u w:val="none"/>
          </w:rPr>
          <w:t>Указом</w:t>
        </w:r>
      </w:hyperlink>
      <w:r w:rsidR="00C25F0D" w:rsidRPr="004B4E97">
        <w:rPr>
          <w:rFonts w:ascii="Times New Roman" w:hAnsi="Times New Roman"/>
          <w:sz w:val="28"/>
          <w:szCs w:val="28"/>
        </w:rPr>
        <w:t xml:space="preserve"> Президента </w:t>
      </w:r>
      <w:r w:rsidR="00C25F0D" w:rsidRPr="004B4E97">
        <w:rPr>
          <w:rFonts w:ascii="Times New Roman" w:hAnsi="Times New Roman"/>
          <w:sz w:val="28"/>
          <w:szCs w:val="28"/>
        </w:rPr>
        <w:lastRenderedPageBreak/>
        <w:t>Российской Ф</w:t>
      </w:r>
      <w:r w:rsidR="004B4E97">
        <w:rPr>
          <w:rFonts w:ascii="Times New Roman" w:hAnsi="Times New Roman"/>
          <w:sz w:val="28"/>
          <w:szCs w:val="28"/>
        </w:rPr>
        <w:t>едерации от 31 декабря 2015 </w:t>
      </w:r>
      <w:r w:rsidR="00282A8A">
        <w:rPr>
          <w:rFonts w:ascii="Times New Roman" w:hAnsi="Times New Roman"/>
          <w:sz w:val="28"/>
          <w:szCs w:val="28"/>
        </w:rPr>
        <w:t>года</w:t>
      </w:r>
      <w:r w:rsidR="004B4E97">
        <w:rPr>
          <w:rFonts w:ascii="Times New Roman" w:hAnsi="Times New Roman"/>
          <w:sz w:val="28"/>
          <w:szCs w:val="28"/>
        </w:rPr>
        <w:t xml:space="preserve"> №</w:t>
      </w:r>
      <w:r w:rsidR="00C25F0D" w:rsidRPr="004B4E97">
        <w:rPr>
          <w:rFonts w:ascii="Times New Roman" w:hAnsi="Times New Roman"/>
          <w:sz w:val="28"/>
          <w:szCs w:val="28"/>
        </w:rPr>
        <w:t> 683 «О Стратегии национальной безопасности Российской Федерации», </w:t>
      </w:r>
      <w:hyperlink r:id="rId13" w:anchor="/document/70828330/entry/1000" w:history="1">
        <w:r w:rsidR="00C25F0D" w:rsidRPr="004B4E97">
          <w:rPr>
            <w:rStyle w:val="a5"/>
            <w:rFonts w:ascii="Times New Roman" w:hAnsi="Times New Roman"/>
            <w:color w:val="auto"/>
            <w:sz w:val="28"/>
            <w:szCs w:val="28"/>
            <w:u w:val="none"/>
          </w:rPr>
          <w:t>Основ</w:t>
        </w:r>
      </w:hyperlink>
      <w:r w:rsidR="00C25F0D" w:rsidRPr="004B4E97">
        <w:rPr>
          <w:rFonts w:ascii="Times New Roman" w:hAnsi="Times New Roman"/>
          <w:sz w:val="28"/>
          <w:szCs w:val="28"/>
        </w:rPr>
        <w:t> государственной культурной политики, утвержденных </w:t>
      </w:r>
      <w:hyperlink r:id="rId14" w:anchor="/document/70828330/entry/0" w:history="1">
        <w:r w:rsidR="00C25F0D" w:rsidRPr="004B4E97">
          <w:rPr>
            <w:rStyle w:val="a5"/>
            <w:rFonts w:ascii="Times New Roman" w:hAnsi="Times New Roman"/>
            <w:color w:val="auto"/>
            <w:sz w:val="28"/>
            <w:szCs w:val="28"/>
            <w:u w:val="none"/>
          </w:rPr>
          <w:t>Указом</w:t>
        </w:r>
      </w:hyperlink>
      <w:r w:rsidR="00C25F0D" w:rsidRPr="004B4E97">
        <w:rPr>
          <w:rFonts w:ascii="Times New Roman" w:hAnsi="Times New Roman"/>
          <w:sz w:val="28"/>
          <w:szCs w:val="28"/>
        </w:rPr>
        <w:t> Президента Российской Федерац</w:t>
      </w:r>
      <w:r w:rsidR="00282A8A">
        <w:rPr>
          <w:rFonts w:ascii="Times New Roman" w:hAnsi="Times New Roman"/>
          <w:sz w:val="28"/>
          <w:szCs w:val="28"/>
        </w:rPr>
        <w:t>ии от 24 декабря 2014 года № 808 «</w:t>
      </w:r>
      <w:r w:rsidR="00C25F0D" w:rsidRPr="004B4E97">
        <w:rPr>
          <w:rFonts w:ascii="Times New Roman" w:hAnsi="Times New Roman"/>
          <w:sz w:val="28"/>
          <w:szCs w:val="28"/>
        </w:rPr>
        <w:t>Об утверждении Основ государственной культурной политики</w:t>
      </w:r>
      <w:r w:rsidR="004B4E97">
        <w:rPr>
          <w:rFonts w:ascii="Times New Roman" w:hAnsi="Times New Roman"/>
          <w:sz w:val="28"/>
          <w:szCs w:val="28"/>
        </w:rPr>
        <w:t>»</w:t>
      </w:r>
      <w:r w:rsidR="00C25F0D" w:rsidRPr="004B4E97">
        <w:rPr>
          <w:rFonts w:ascii="Times New Roman" w:hAnsi="Times New Roman"/>
          <w:sz w:val="28"/>
          <w:szCs w:val="28"/>
        </w:rPr>
        <w:t>, </w:t>
      </w:r>
      <w:hyperlink r:id="rId15" w:anchor="/document/194365/entry/1000" w:history="1">
        <w:r w:rsidR="00C25F0D" w:rsidRPr="004B4E97">
          <w:rPr>
            <w:rStyle w:val="a5"/>
            <w:rFonts w:ascii="Times New Roman" w:hAnsi="Times New Roman"/>
            <w:color w:val="auto"/>
            <w:sz w:val="28"/>
            <w:szCs w:val="28"/>
            <w:u w:val="none"/>
          </w:rPr>
          <w:t>Концепции</w:t>
        </w:r>
      </w:hyperlink>
      <w:r w:rsidR="00C25F0D" w:rsidRPr="004B4E97">
        <w:rPr>
          <w:rFonts w:ascii="Times New Roman" w:hAnsi="Times New Roman"/>
          <w:sz w:val="28"/>
          <w:szCs w:val="28"/>
        </w:rPr>
        <w:t> долгосрочного социально-экономического развития Российской Федерации на период до 2020 года, утвержденной </w:t>
      </w:r>
      <w:hyperlink r:id="rId16" w:anchor="/document/194365/entry/0" w:history="1">
        <w:r w:rsidR="00C25F0D" w:rsidRPr="004B4E97">
          <w:rPr>
            <w:rStyle w:val="a5"/>
            <w:rFonts w:ascii="Times New Roman" w:hAnsi="Times New Roman"/>
            <w:color w:val="auto"/>
            <w:sz w:val="28"/>
            <w:szCs w:val="28"/>
            <w:u w:val="none"/>
          </w:rPr>
          <w:t>распоряжением</w:t>
        </w:r>
      </w:hyperlink>
      <w:r w:rsidR="00C25F0D" w:rsidRPr="004B4E97">
        <w:rPr>
          <w:rFonts w:ascii="Times New Roman" w:hAnsi="Times New Roman"/>
          <w:sz w:val="28"/>
          <w:szCs w:val="28"/>
        </w:rPr>
        <w:t> Правительства Российской Федераци</w:t>
      </w:r>
      <w:r w:rsidR="004B4E97">
        <w:rPr>
          <w:rFonts w:ascii="Times New Roman" w:hAnsi="Times New Roman"/>
          <w:sz w:val="28"/>
          <w:szCs w:val="28"/>
        </w:rPr>
        <w:t>и от 17 ноября 2008 </w:t>
      </w:r>
      <w:r w:rsidR="00282A8A">
        <w:rPr>
          <w:rFonts w:ascii="Times New Roman" w:hAnsi="Times New Roman"/>
          <w:sz w:val="28"/>
          <w:szCs w:val="28"/>
        </w:rPr>
        <w:t>года</w:t>
      </w:r>
      <w:r w:rsidR="004B4E97">
        <w:rPr>
          <w:rFonts w:ascii="Times New Roman" w:hAnsi="Times New Roman"/>
          <w:sz w:val="28"/>
          <w:szCs w:val="28"/>
        </w:rPr>
        <w:t xml:space="preserve"> №</w:t>
      </w:r>
      <w:r w:rsidR="00C25F0D" w:rsidRPr="004B4E97">
        <w:rPr>
          <w:rFonts w:ascii="Times New Roman" w:hAnsi="Times New Roman"/>
          <w:sz w:val="28"/>
          <w:szCs w:val="28"/>
        </w:rPr>
        <w:t> 1662-р, </w:t>
      </w:r>
      <w:hyperlink r:id="rId17" w:anchor="/document/70813498/entry/1000" w:history="1">
        <w:r w:rsidR="00C25F0D" w:rsidRPr="004B4E97">
          <w:rPr>
            <w:rStyle w:val="a5"/>
            <w:rFonts w:ascii="Times New Roman" w:hAnsi="Times New Roman"/>
            <w:color w:val="auto"/>
            <w:sz w:val="28"/>
            <w:szCs w:val="28"/>
            <w:u w:val="none"/>
          </w:rPr>
          <w:t>Основ</w:t>
        </w:r>
      </w:hyperlink>
      <w:r w:rsidR="00C25F0D" w:rsidRPr="004B4E97">
        <w:rPr>
          <w:rFonts w:ascii="Times New Roman" w:hAnsi="Times New Roman"/>
          <w:sz w:val="28"/>
          <w:szCs w:val="28"/>
        </w:rPr>
        <w:t> государственной молодежной политики Российской Федерации на период до 2025 года, утвержденных </w:t>
      </w:r>
      <w:hyperlink r:id="rId18" w:anchor="/document/70813498/entry/0" w:history="1">
        <w:r w:rsidR="00C25F0D" w:rsidRPr="004B4E97">
          <w:rPr>
            <w:rStyle w:val="a5"/>
            <w:rFonts w:ascii="Times New Roman" w:hAnsi="Times New Roman"/>
            <w:color w:val="auto"/>
            <w:sz w:val="28"/>
            <w:szCs w:val="28"/>
            <w:u w:val="none"/>
          </w:rPr>
          <w:t>распоряжением</w:t>
        </w:r>
      </w:hyperlink>
      <w:r w:rsidR="00C25F0D" w:rsidRPr="004B4E97">
        <w:rPr>
          <w:rFonts w:ascii="Times New Roman" w:hAnsi="Times New Roman"/>
          <w:sz w:val="28"/>
          <w:szCs w:val="28"/>
        </w:rPr>
        <w:t xml:space="preserve"> Правительства Российской </w:t>
      </w:r>
      <w:r w:rsidR="004B4E97">
        <w:rPr>
          <w:rFonts w:ascii="Times New Roman" w:hAnsi="Times New Roman"/>
          <w:sz w:val="28"/>
          <w:szCs w:val="28"/>
        </w:rPr>
        <w:t>Федерации от 29 ноября 2014 </w:t>
      </w:r>
      <w:r w:rsidR="00282A8A">
        <w:rPr>
          <w:rFonts w:ascii="Times New Roman" w:hAnsi="Times New Roman"/>
          <w:sz w:val="28"/>
          <w:szCs w:val="28"/>
        </w:rPr>
        <w:t>года</w:t>
      </w:r>
      <w:r w:rsidR="004B4E97">
        <w:rPr>
          <w:rFonts w:ascii="Times New Roman" w:hAnsi="Times New Roman"/>
          <w:sz w:val="28"/>
          <w:szCs w:val="28"/>
        </w:rPr>
        <w:t xml:space="preserve"> №</w:t>
      </w:r>
      <w:r w:rsidR="00C25F0D" w:rsidRPr="004B4E97">
        <w:rPr>
          <w:rFonts w:ascii="Times New Roman" w:hAnsi="Times New Roman"/>
          <w:sz w:val="28"/>
          <w:szCs w:val="28"/>
        </w:rPr>
        <w:t> 2403-р, </w:t>
      </w:r>
      <w:hyperlink r:id="rId19" w:anchor="/document/186367/entry/0" w:history="1">
        <w:r w:rsidR="00C25F0D" w:rsidRPr="004B4E97">
          <w:rPr>
            <w:rStyle w:val="a5"/>
            <w:rFonts w:ascii="Times New Roman" w:hAnsi="Times New Roman"/>
            <w:color w:val="auto"/>
            <w:sz w:val="28"/>
            <w:szCs w:val="28"/>
            <w:u w:val="none"/>
          </w:rPr>
          <w:t>Федерального закона</w:t>
        </w:r>
      </w:hyperlink>
      <w:r w:rsidR="00282A8A" w:rsidRPr="00282A8A">
        <w:rPr>
          <w:sz w:val="28"/>
          <w:szCs w:val="28"/>
        </w:rPr>
        <w:t xml:space="preserve"> </w:t>
      </w:r>
      <w:r w:rsidR="00282A8A">
        <w:rPr>
          <w:sz w:val="28"/>
          <w:szCs w:val="28"/>
        </w:rPr>
        <w:t>о</w:t>
      </w:r>
      <w:r w:rsidR="00282A8A">
        <w:rPr>
          <w:rStyle w:val="a5"/>
          <w:rFonts w:ascii="Times New Roman" w:hAnsi="Times New Roman"/>
          <w:color w:val="auto"/>
          <w:sz w:val="28"/>
          <w:szCs w:val="28"/>
          <w:u w:val="none"/>
        </w:rPr>
        <w:t xml:space="preserve">т 6 октября 2003 года </w:t>
      </w:r>
      <w:r w:rsidR="0059197A">
        <w:rPr>
          <w:rStyle w:val="a5"/>
          <w:rFonts w:ascii="Times New Roman" w:hAnsi="Times New Roman"/>
          <w:color w:val="auto"/>
          <w:sz w:val="28"/>
          <w:szCs w:val="28"/>
          <w:u w:val="none"/>
        </w:rPr>
        <w:t xml:space="preserve">          </w:t>
      </w:r>
      <w:r w:rsidR="00282A8A">
        <w:rPr>
          <w:rStyle w:val="a5"/>
          <w:rFonts w:ascii="Times New Roman" w:hAnsi="Times New Roman"/>
          <w:color w:val="auto"/>
          <w:sz w:val="28"/>
          <w:szCs w:val="28"/>
          <w:u w:val="none"/>
        </w:rPr>
        <w:t>№</w:t>
      </w:r>
      <w:r w:rsidR="00282A8A" w:rsidRPr="00282A8A">
        <w:rPr>
          <w:rStyle w:val="a5"/>
          <w:rFonts w:ascii="Times New Roman" w:hAnsi="Times New Roman"/>
          <w:color w:val="auto"/>
          <w:sz w:val="28"/>
          <w:szCs w:val="28"/>
          <w:u w:val="none"/>
        </w:rPr>
        <w:t xml:space="preserve"> 131-ФЗ</w:t>
      </w:r>
      <w:r w:rsidR="004B4E97">
        <w:rPr>
          <w:rFonts w:ascii="Times New Roman" w:hAnsi="Times New Roman"/>
          <w:sz w:val="28"/>
          <w:szCs w:val="28"/>
        </w:rPr>
        <w:t> </w:t>
      </w:r>
      <w:r w:rsidR="00282A8A">
        <w:rPr>
          <w:rFonts w:ascii="Times New Roman" w:hAnsi="Times New Roman"/>
          <w:sz w:val="28"/>
          <w:szCs w:val="28"/>
        </w:rPr>
        <w:t xml:space="preserve"> </w:t>
      </w:r>
      <w:r w:rsidR="004B4E97">
        <w:rPr>
          <w:rFonts w:ascii="Times New Roman" w:hAnsi="Times New Roman"/>
          <w:sz w:val="28"/>
          <w:szCs w:val="28"/>
        </w:rPr>
        <w:t>«</w:t>
      </w:r>
      <w:r w:rsidR="00C25F0D" w:rsidRPr="004B4E97">
        <w:rPr>
          <w:rFonts w:ascii="Times New Roman" w:hAnsi="Times New Roman"/>
          <w:sz w:val="28"/>
          <w:szCs w:val="28"/>
        </w:rPr>
        <w:t>Об общих принципах организации местного самоуправлен</w:t>
      </w:r>
      <w:r w:rsidR="004B4E97">
        <w:rPr>
          <w:rFonts w:ascii="Times New Roman" w:hAnsi="Times New Roman"/>
          <w:sz w:val="28"/>
          <w:szCs w:val="28"/>
        </w:rPr>
        <w:t>ия в Российской Федерации»</w:t>
      </w:r>
      <w:r w:rsidR="00C25F0D" w:rsidRPr="004B4E97">
        <w:rPr>
          <w:rFonts w:ascii="Times New Roman" w:hAnsi="Times New Roman"/>
          <w:sz w:val="28"/>
          <w:szCs w:val="28"/>
        </w:rPr>
        <w:t>, </w:t>
      </w:r>
      <w:hyperlink r:id="rId20" w:anchor="/document/12117177/entry/0" w:history="1">
        <w:r w:rsidR="00C25F0D" w:rsidRPr="004B4E97">
          <w:rPr>
            <w:rStyle w:val="a5"/>
            <w:rFonts w:ascii="Times New Roman" w:hAnsi="Times New Roman"/>
            <w:color w:val="auto"/>
            <w:sz w:val="28"/>
            <w:szCs w:val="28"/>
            <w:u w:val="none"/>
          </w:rPr>
          <w:t>Федерального закона</w:t>
        </w:r>
      </w:hyperlink>
      <w:r w:rsidR="00282A8A" w:rsidRPr="00282A8A">
        <w:t xml:space="preserve"> </w:t>
      </w:r>
      <w:r w:rsidR="00282A8A" w:rsidRPr="0059197A">
        <w:rPr>
          <w:rStyle w:val="a5"/>
          <w:rFonts w:ascii="Times New Roman" w:hAnsi="Times New Roman"/>
          <w:color w:val="auto"/>
          <w:sz w:val="28"/>
          <w:szCs w:val="28"/>
          <w:u w:val="none"/>
        </w:rPr>
        <w:t>от</w:t>
      </w:r>
      <w:r w:rsidR="00282A8A">
        <w:rPr>
          <w:rStyle w:val="a5"/>
          <w:rFonts w:ascii="Times New Roman" w:hAnsi="Times New Roman"/>
          <w:color w:val="auto"/>
          <w:sz w:val="28"/>
          <w:szCs w:val="28"/>
          <w:u w:val="none"/>
        </w:rPr>
        <w:t xml:space="preserve"> 6 октября 1999 года </w:t>
      </w:r>
      <w:r w:rsidR="0059197A">
        <w:rPr>
          <w:rStyle w:val="a5"/>
          <w:rFonts w:ascii="Times New Roman" w:hAnsi="Times New Roman"/>
          <w:color w:val="auto"/>
          <w:sz w:val="28"/>
          <w:szCs w:val="28"/>
          <w:u w:val="none"/>
        </w:rPr>
        <w:t xml:space="preserve">               </w:t>
      </w:r>
      <w:r w:rsidR="00282A8A">
        <w:rPr>
          <w:rStyle w:val="a5"/>
          <w:rFonts w:ascii="Times New Roman" w:hAnsi="Times New Roman"/>
          <w:color w:val="auto"/>
          <w:sz w:val="28"/>
          <w:szCs w:val="28"/>
          <w:u w:val="none"/>
        </w:rPr>
        <w:t>№</w:t>
      </w:r>
      <w:r w:rsidR="00282A8A" w:rsidRPr="00282A8A">
        <w:rPr>
          <w:rStyle w:val="a5"/>
          <w:rFonts w:ascii="Times New Roman" w:hAnsi="Times New Roman"/>
          <w:color w:val="auto"/>
          <w:sz w:val="28"/>
          <w:szCs w:val="28"/>
          <w:u w:val="none"/>
        </w:rPr>
        <w:t xml:space="preserve"> 184-ФЗ</w:t>
      </w:r>
      <w:r w:rsidR="004B4E97">
        <w:rPr>
          <w:rFonts w:ascii="Times New Roman" w:hAnsi="Times New Roman"/>
          <w:sz w:val="28"/>
          <w:szCs w:val="28"/>
        </w:rPr>
        <w:t> </w:t>
      </w:r>
      <w:r w:rsidR="00282A8A">
        <w:rPr>
          <w:rFonts w:ascii="Times New Roman" w:hAnsi="Times New Roman"/>
          <w:sz w:val="28"/>
          <w:szCs w:val="28"/>
        </w:rPr>
        <w:t xml:space="preserve"> </w:t>
      </w:r>
      <w:r w:rsidR="004B4E97">
        <w:rPr>
          <w:rFonts w:ascii="Times New Roman" w:hAnsi="Times New Roman"/>
          <w:sz w:val="28"/>
          <w:szCs w:val="28"/>
        </w:rPr>
        <w:t>«</w:t>
      </w:r>
      <w:r w:rsidR="00C25F0D" w:rsidRPr="004B4E97">
        <w:rPr>
          <w:rFonts w:ascii="Times New Roman" w:hAnsi="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w:t>
      </w:r>
      <w:r w:rsidR="004B4E97">
        <w:rPr>
          <w:rFonts w:ascii="Times New Roman" w:hAnsi="Times New Roman"/>
          <w:sz w:val="28"/>
          <w:szCs w:val="28"/>
        </w:rPr>
        <w:t>ой Федерации»</w:t>
      </w:r>
      <w:r w:rsidR="00C25F0D" w:rsidRPr="004B4E97">
        <w:rPr>
          <w:rFonts w:ascii="Times New Roman" w:hAnsi="Times New Roman"/>
          <w:sz w:val="28"/>
          <w:szCs w:val="28"/>
        </w:rPr>
        <w:t>, </w:t>
      </w:r>
      <w:hyperlink r:id="rId21" w:anchor="/document/180406/entry/0" w:history="1">
        <w:r w:rsidR="00C25F0D" w:rsidRPr="004B4E97">
          <w:rPr>
            <w:rStyle w:val="a5"/>
            <w:rFonts w:ascii="Times New Roman" w:hAnsi="Times New Roman"/>
            <w:color w:val="auto"/>
            <w:sz w:val="28"/>
            <w:szCs w:val="28"/>
            <w:u w:val="none"/>
          </w:rPr>
          <w:t>Федерального закона</w:t>
        </w:r>
      </w:hyperlink>
      <w:r w:rsidR="004B4E97">
        <w:rPr>
          <w:rFonts w:ascii="Times New Roman" w:hAnsi="Times New Roman"/>
          <w:sz w:val="28"/>
          <w:szCs w:val="28"/>
        </w:rPr>
        <w:t> </w:t>
      </w:r>
      <w:r w:rsidR="00282A8A">
        <w:rPr>
          <w:rFonts w:ascii="Times New Roman" w:hAnsi="Times New Roman"/>
          <w:sz w:val="28"/>
          <w:szCs w:val="28"/>
        </w:rPr>
        <w:t>от 30 апреля 1999 года №</w:t>
      </w:r>
      <w:r w:rsidR="00282A8A" w:rsidRPr="00282A8A">
        <w:rPr>
          <w:rFonts w:ascii="Times New Roman" w:hAnsi="Times New Roman"/>
          <w:sz w:val="28"/>
          <w:szCs w:val="28"/>
        </w:rPr>
        <w:t xml:space="preserve"> 82-ФЗ </w:t>
      </w:r>
      <w:r w:rsidR="004B4E97">
        <w:rPr>
          <w:rFonts w:ascii="Times New Roman" w:hAnsi="Times New Roman"/>
          <w:sz w:val="28"/>
          <w:szCs w:val="28"/>
        </w:rPr>
        <w:t>«</w:t>
      </w:r>
      <w:r w:rsidR="00C25F0D" w:rsidRPr="004B4E97">
        <w:rPr>
          <w:rFonts w:ascii="Times New Roman" w:hAnsi="Times New Roman"/>
          <w:sz w:val="28"/>
          <w:szCs w:val="28"/>
        </w:rPr>
        <w:t>О гарантиях прав коренных малочисленн</w:t>
      </w:r>
      <w:r w:rsidR="004B4E97">
        <w:rPr>
          <w:rFonts w:ascii="Times New Roman" w:hAnsi="Times New Roman"/>
          <w:sz w:val="28"/>
          <w:szCs w:val="28"/>
        </w:rPr>
        <w:t>ых народов Российской Федерации»</w:t>
      </w:r>
      <w:r w:rsidR="00C25F0D" w:rsidRPr="004B4E97">
        <w:rPr>
          <w:rFonts w:ascii="Times New Roman" w:hAnsi="Times New Roman"/>
          <w:sz w:val="28"/>
          <w:szCs w:val="28"/>
        </w:rPr>
        <w:t>, </w:t>
      </w:r>
      <w:hyperlink r:id="rId22" w:anchor="/document/79463870/entry/1" w:history="1">
        <w:r w:rsidR="00C25F0D" w:rsidRPr="004B4E97">
          <w:rPr>
            <w:rStyle w:val="a5"/>
            <w:rFonts w:ascii="Times New Roman" w:hAnsi="Times New Roman"/>
            <w:color w:val="auto"/>
            <w:sz w:val="28"/>
            <w:szCs w:val="28"/>
            <w:u w:val="none"/>
          </w:rPr>
          <w:t>модельного закона</w:t>
        </w:r>
      </w:hyperlink>
      <w:r w:rsidR="00282A8A" w:rsidRPr="00282A8A">
        <w:t xml:space="preserve"> </w:t>
      </w:r>
      <w:r w:rsidR="00282A8A">
        <w:rPr>
          <w:rStyle w:val="a5"/>
          <w:rFonts w:ascii="Times New Roman" w:hAnsi="Times New Roman"/>
          <w:color w:val="auto"/>
          <w:sz w:val="28"/>
          <w:szCs w:val="28"/>
          <w:u w:val="none"/>
        </w:rPr>
        <w:t>от 16 апреля 2015 года №</w:t>
      </w:r>
      <w:r w:rsidR="00282A8A" w:rsidRPr="00282A8A">
        <w:rPr>
          <w:rStyle w:val="a5"/>
          <w:rFonts w:ascii="Times New Roman" w:hAnsi="Times New Roman"/>
          <w:color w:val="auto"/>
          <w:sz w:val="28"/>
          <w:szCs w:val="28"/>
          <w:u w:val="none"/>
        </w:rPr>
        <w:t xml:space="preserve"> 42-6</w:t>
      </w:r>
      <w:r w:rsidR="00282A8A">
        <w:rPr>
          <w:rStyle w:val="a5"/>
          <w:rFonts w:ascii="Times New Roman" w:hAnsi="Times New Roman"/>
          <w:color w:val="auto"/>
          <w:sz w:val="28"/>
          <w:szCs w:val="28"/>
          <w:u w:val="none"/>
        </w:rPr>
        <w:t xml:space="preserve"> </w:t>
      </w:r>
      <w:r w:rsidR="004B4E97">
        <w:rPr>
          <w:rFonts w:ascii="Times New Roman" w:hAnsi="Times New Roman"/>
          <w:sz w:val="28"/>
          <w:szCs w:val="28"/>
        </w:rPr>
        <w:t> «О патриотическом воспитании»</w:t>
      </w:r>
      <w:r w:rsidR="00C25F0D" w:rsidRPr="004B4E97">
        <w:rPr>
          <w:rFonts w:ascii="Times New Roman" w:hAnsi="Times New Roman"/>
          <w:sz w:val="28"/>
          <w:szCs w:val="28"/>
        </w:rPr>
        <w:t>, принятого на сорок втором пленарном заседании Межпарламентской Ассамблеи государств - участников Содружества Независимых Государств (</w:t>
      </w:r>
      <w:hyperlink r:id="rId23" w:anchor="/document/79463870/entry/0" w:history="1">
        <w:r w:rsidR="00C25F0D" w:rsidRPr="004B4E97">
          <w:rPr>
            <w:rStyle w:val="a5"/>
            <w:rFonts w:ascii="Times New Roman" w:hAnsi="Times New Roman"/>
            <w:color w:val="auto"/>
            <w:sz w:val="28"/>
            <w:szCs w:val="28"/>
            <w:u w:val="none"/>
          </w:rPr>
          <w:t>постановление</w:t>
        </w:r>
      </w:hyperlink>
      <w:r w:rsidR="004B4E97">
        <w:rPr>
          <w:rFonts w:ascii="Times New Roman" w:hAnsi="Times New Roman"/>
          <w:sz w:val="28"/>
          <w:szCs w:val="28"/>
        </w:rPr>
        <w:t> от 16 апреля 2015 </w:t>
      </w:r>
      <w:r w:rsidR="00282A8A">
        <w:rPr>
          <w:rFonts w:ascii="Times New Roman" w:hAnsi="Times New Roman"/>
          <w:sz w:val="28"/>
          <w:szCs w:val="28"/>
        </w:rPr>
        <w:t>года</w:t>
      </w:r>
      <w:r w:rsidR="004B4E97">
        <w:rPr>
          <w:rFonts w:ascii="Times New Roman" w:hAnsi="Times New Roman"/>
          <w:sz w:val="28"/>
          <w:szCs w:val="28"/>
        </w:rPr>
        <w:t xml:space="preserve"> № </w:t>
      </w:r>
      <w:r w:rsidR="00C25F0D" w:rsidRPr="004B4E97">
        <w:rPr>
          <w:rFonts w:ascii="Times New Roman" w:hAnsi="Times New Roman"/>
          <w:sz w:val="28"/>
          <w:szCs w:val="28"/>
        </w:rPr>
        <w:t>42-6), </w:t>
      </w:r>
      <w:hyperlink r:id="rId24" w:anchor="/document/79306600/entry/1" w:history="1">
        <w:r w:rsidR="00C25F0D" w:rsidRPr="004B4E97">
          <w:rPr>
            <w:rStyle w:val="a5"/>
            <w:rFonts w:ascii="Times New Roman" w:hAnsi="Times New Roman"/>
            <w:color w:val="auto"/>
            <w:sz w:val="28"/>
            <w:szCs w:val="28"/>
            <w:u w:val="none"/>
          </w:rPr>
          <w:t>модельного закона</w:t>
        </w:r>
      </w:hyperlink>
      <w:r w:rsidR="004B4E97">
        <w:rPr>
          <w:rFonts w:ascii="Times New Roman" w:hAnsi="Times New Roman"/>
          <w:sz w:val="28"/>
          <w:szCs w:val="28"/>
        </w:rPr>
        <w:t> «</w:t>
      </w:r>
      <w:r w:rsidR="00C25F0D" w:rsidRPr="004B4E97">
        <w:rPr>
          <w:rFonts w:ascii="Times New Roman" w:hAnsi="Times New Roman"/>
          <w:sz w:val="28"/>
          <w:szCs w:val="28"/>
        </w:rPr>
        <w:t>Об основах этнокультурного взаимодействия государств - участников Содружества Независимых Государств</w:t>
      </w:r>
      <w:r w:rsidR="004B4E97">
        <w:rPr>
          <w:rFonts w:ascii="Times New Roman" w:hAnsi="Times New Roman"/>
          <w:sz w:val="28"/>
          <w:szCs w:val="28"/>
        </w:rPr>
        <w:t>»</w:t>
      </w:r>
      <w:r w:rsidR="00C25F0D" w:rsidRPr="004B4E97">
        <w:rPr>
          <w:rFonts w:ascii="Times New Roman" w:hAnsi="Times New Roman"/>
          <w:sz w:val="28"/>
          <w:szCs w:val="28"/>
        </w:rPr>
        <w:t>, принятого на сороковом пленарном заседании Межпарламентской Ассамблеи государств - участников Содружества Независимых Государств (</w:t>
      </w:r>
      <w:hyperlink r:id="rId25" w:anchor="/document/79306600/entry/0" w:history="1">
        <w:r w:rsidR="00C25F0D" w:rsidRPr="004B4E97">
          <w:rPr>
            <w:rStyle w:val="a5"/>
            <w:rFonts w:ascii="Times New Roman" w:hAnsi="Times New Roman"/>
            <w:color w:val="auto"/>
            <w:sz w:val="28"/>
            <w:szCs w:val="28"/>
            <w:u w:val="none"/>
          </w:rPr>
          <w:t>постановление</w:t>
        </w:r>
      </w:hyperlink>
      <w:r w:rsidR="004B4E97">
        <w:rPr>
          <w:rFonts w:ascii="Times New Roman" w:hAnsi="Times New Roman"/>
          <w:sz w:val="28"/>
          <w:szCs w:val="28"/>
        </w:rPr>
        <w:t> от 18 апреля 2014 </w:t>
      </w:r>
      <w:r w:rsidR="00282A8A">
        <w:rPr>
          <w:rFonts w:ascii="Times New Roman" w:hAnsi="Times New Roman"/>
          <w:sz w:val="28"/>
          <w:szCs w:val="28"/>
        </w:rPr>
        <w:t>года</w:t>
      </w:r>
      <w:r w:rsidR="004B4E97">
        <w:rPr>
          <w:rFonts w:ascii="Times New Roman" w:hAnsi="Times New Roman"/>
          <w:sz w:val="28"/>
          <w:szCs w:val="28"/>
        </w:rPr>
        <w:t xml:space="preserve"> №</w:t>
      </w:r>
      <w:r w:rsidR="00C25F0D" w:rsidRPr="004B4E97">
        <w:rPr>
          <w:rFonts w:ascii="Times New Roman" w:hAnsi="Times New Roman"/>
          <w:sz w:val="28"/>
          <w:szCs w:val="28"/>
        </w:rPr>
        <w:t> 40-13), международных актов, ратифицированных Российской Федерацией.</w:t>
      </w:r>
    </w:p>
    <w:p w:rsidR="00C25F0D" w:rsidRPr="004B4E97" w:rsidRDefault="00C25F0D" w:rsidP="004B4E97">
      <w:pPr>
        <w:pStyle w:val="s1"/>
        <w:shd w:val="clear" w:color="auto" w:fill="FFFFFF"/>
        <w:spacing w:before="0" w:beforeAutospacing="0" w:after="0" w:afterAutospacing="0"/>
        <w:ind w:firstLine="708"/>
        <w:jc w:val="both"/>
        <w:rPr>
          <w:sz w:val="28"/>
          <w:szCs w:val="28"/>
        </w:rPr>
      </w:pPr>
      <w:r w:rsidRPr="004B4E97">
        <w:rPr>
          <w:sz w:val="28"/>
          <w:szCs w:val="28"/>
        </w:rPr>
        <w:t>Приоритеты и цели государственной национальной политики Российской Федерации определены </w:t>
      </w:r>
      <w:hyperlink r:id="rId26" w:anchor="/document/70284810/entry/1000" w:history="1">
        <w:r w:rsidRPr="004B4E97">
          <w:rPr>
            <w:rStyle w:val="a5"/>
            <w:color w:val="auto"/>
            <w:sz w:val="28"/>
            <w:szCs w:val="28"/>
            <w:u w:val="none"/>
          </w:rPr>
          <w:t>Стратегией</w:t>
        </w:r>
      </w:hyperlink>
      <w:r w:rsidRPr="004B4E97">
        <w:rPr>
          <w:sz w:val="28"/>
          <w:szCs w:val="28"/>
        </w:rPr>
        <w:t xml:space="preserve"> государственной национальной политики Российской Федерации на период до 2025 года.</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 xml:space="preserve">Приоритетными направлениями государственной национальной политики </w:t>
      </w:r>
      <w:r w:rsidR="0035446B" w:rsidRPr="004B4E97">
        <w:rPr>
          <w:color w:val="22272F"/>
          <w:sz w:val="28"/>
          <w:szCs w:val="28"/>
        </w:rPr>
        <w:t xml:space="preserve">в </w:t>
      </w:r>
      <w:r w:rsidR="003F0B3C" w:rsidRPr="004B4E97">
        <w:rPr>
          <w:color w:val="22272F"/>
          <w:sz w:val="28"/>
          <w:szCs w:val="28"/>
        </w:rPr>
        <w:t xml:space="preserve">Российской Федерации </w:t>
      </w:r>
      <w:r w:rsidRPr="004B4E97">
        <w:rPr>
          <w:color w:val="22272F"/>
          <w:sz w:val="28"/>
          <w:szCs w:val="28"/>
        </w:rPr>
        <w:t>являются:</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совершенствование государственного управления в сфере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обеспечение межнационального мира и согласия, гармонизация межнациональных (межэтнических) отношений;</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создание условий для социальной и культурной адаптации и интеграции мигрантов;</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обеспечение социально-экономических условий для эффективной реализации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jc w:val="both"/>
        <w:rPr>
          <w:color w:val="22272F"/>
          <w:sz w:val="28"/>
          <w:szCs w:val="28"/>
        </w:rPr>
      </w:pPr>
      <w:r w:rsidRPr="004B4E97">
        <w:rPr>
          <w:color w:val="22272F"/>
          <w:sz w:val="28"/>
          <w:szCs w:val="28"/>
        </w:rPr>
        <w:t>укрепление единства и духовной общности многонационального народа Российской Федерации (российской нации);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lastRenderedPageBreak/>
        <w:t>сохранение и развитие этнокультурного многообразия народов России;</w:t>
      </w:r>
    </w:p>
    <w:p w:rsidR="00C25F0D" w:rsidRPr="004B4E97" w:rsidRDefault="00C25F0D" w:rsidP="004B4E97">
      <w:pPr>
        <w:pStyle w:val="s1"/>
        <w:shd w:val="clear" w:color="auto" w:fill="FFFFFF"/>
        <w:spacing w:before="0" w:beforeAutospacing="0" w:after="0" w:afterAutospacing="0"/>
        <w:jc w:val="both"/>
        <w:rPr>
          <w:color w:val="22272F"/>
          <w:sz w:val="28"/>
          <w:szCs w:val="28"/>
        </w:rPr>
      </w:pPr>
      <w:r w:rsidRPr="004B4E97">
        <w:rPr>
          <w:color w:val="22272F"/>
          <w:sz w:val="28"/>
          <w:szCs w:val="28"/>
        </w:rPr>
        <w:t>создание условий для обеспечения прав народов России в социально-культурной сфере;</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развитие системы образования, гражданско-патриотического воспитания подрастающего поколения;</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информационное обеспечение реализации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совершенствование взаимодействия государственных и муниципальных органов с институтами гражданского общества;</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развитие международного сотрудничества в сфере государственной национальной политики Российской Федерации.</w:t>
      </w:r>
    </w:p>
    <w:p w:rsidR="00C25F0D" w:rsidRPr="004B4E97" w:rsidRDefault="0059197A" w:rsidP="004B4E97">
      <w:pPr>
        <w:pStyle w:val="s1"/>
        <w:shd w:val="clear" w:color="auto" w:fill="FFFFFF"/>
        <w:spacing w:before="0" w:beforeAutospacing="0" w:after="0" w:afterAutospacing="0"/>
        <w:ind w:firstLine="708"/>
        <w:jc w:val="both"/>
        <w:rPr>
          <w:color w:val="22272F"/>
          <w:sz w:val="28"/>
          <w:szCs w:val="28"/>
        </w:rPr>
      </w:pPr>
      <w:hyperlink r:id="rId27" w:anchor="/document/70284810/entry/1000" w:history="1">
        <w:r w:rsidR="00C25F0D" w:rsidRPr="004B4E97">
          <w:rPr>
            <w:rStyle w:val="a5"/>
            <w:color w:val="auto"/>
            <w:sz w:val="28"/>
            <w:szCs w:val="28"/>
            <w:u w:val="none"/>
          </w:rPr>
          <w:t>Стратегией</w:t>
        </w:r>
      </w:hyperlink>
      <w:r w:rsidR="00C25F0D" w:rsidRPr="004B4E97">
        <w:rPr>
          <w:color w:val="22272F"/>
          <w:sz w:val="28"/>
          <w:szCs w:val="28"/>
        </w:rPr>
        <w:t> государственной национальной политики Российской Федерации на период до 2025 года определены задачи, касающиеся:</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совершенствования государственного управления в сфере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обеспечения равноправия граждан, реализации их конституционных прав в сфере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обеспечения межнационального мира и согласия, гармонизации межнациональных (межэтнических) отношений;</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обеспечения социально-экономических условий для эффективной реализации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содействия национально-культурному развитию;</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образования, патриотического и гражданского воспитания подрастающего поколения;</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поддержки русского языка как государственного языка Российской Федерации и языков народов России;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формирования системы социальной и культурной адаптации и интеграции мигрантов;</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информационного обеспечения реализации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совершенствования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C25F0D" w:rsidRPr="004B4E97" w:rsidRDefault="00C25F0D"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международного сотрудничества при реализации государственной национальной политики Российской Федерации.</w:t>
      </w:r>
    </w:p>
    <w:p w:rsidR="00C25F0D" w:rsidRPr="004B4E97" w:rsidRDefault="003F0B3C" w:rsidP="004B4E97">
      <w:pPr>
        <w:pStyle w:val="s1"/>
        <w:shd w:val="clear" w:color="auto" w:fill="FFFFFF"/>
        <w:spacing w:before="0" w:beforeAutospacing="0" w:after="0" w:afterAutospacing="0"/>
        <w:ind w:firstLine="708"/>
        <w:jc w:val="both"/>
        <w:rPr>
          <w:color w:val="22272F"/>
          <w:sz w:val="28"/>
          <w:szCs w:val="28"/>
        </w:rPr>
      </w:pPr>
      <w:r w:rsidRPr="004B4E97">
        <w:rPr>
          <w:color w:val="22272F"/>
          <w:sz w:val="28"/>
          <w:szCs w:val="28"/>
        </w:rPr>
        <w:t xml:space="preserve">Настоящая </w:t>
      </w:r>
      <w:r w:rsidR="004B4E97">
        <w:rPr>
          <w:color w:val="22272F"/>
          <w:sz w:val="28"/>
          <w:szCs w:val="28"/>
        </w:rPr>
        <w:t>п</w:t>
      </w:r>
      <w:r w:rsidR="00C25F0D" w:rsidRPr="004B4E97">
        <w:rPr>
          <w:color w:val="22272F"/>
          <w:sz w:val="28"/>
          <w:szCs w:val="28"/>
        </w:rPr>
        <w:t xml:space="preserve">рограмма ставит целью координацию </w:t>
      </w:r>
      <w:r w:rsidR="0044181F" w:rsidRPr="004B4E97">
        <w:rPr>
          <w:color w:val="22272F"/>
          <w:sz w:val="28"/>
          <w:szCs w:val="28"/>
        </w:rPr>
        <w:t xml:space="preserve">в Республике Алтай </w:t>
      </w:r>
      <w:r w:rsidR="00C25F0D" w:rsidRPr="004B4E97">
        <w:rPr>
          <w:color w:val="22272F"/>
          <w:sz w:val="28"/>
          <w:szCs w:val="28"/>
        </w:rPr>
        <w:t>реализации </w:t>
      </w:r>
      <w:r w:rsidR="00C25F0D" w:rsidRPr="00DF599E">
        <w:rPr>
          <w:sz w:val="28"/>
          <w:szCs w:val="28"/>
        </w:rPr>
        <w:t>Стратегии</w:t>
      </w:r>
      <w:r w:rsidR="00C25F0D" w:rsidRPr="004B4E97">
        <w:rPr>
          <w:color w:val="22272F"/>
          <w:sz w:val="28"/>
          <w:szCs w:val="28"/>
        </w:rPr>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(культура, туризм, образование, социальное обеспечение, занятость, миграция), а также </w:t>
      </w:r>
      <w:r w:rsidR="00C25F0D" w:rsidRPr="004B4E97">
        <w:rPr>
          <w:color w:val="22272F"/>
          <w:sz w:val="28"/>
          <w:szCs w:val="28"/>
        </w:rPr>
        <w:lastRenderedPageBreak/>
        <w:t>позитивное влияние на общественно-политические процессы и инвестиционную привлекательность Республики Алтай.</w:t>
      </w:r>
    </w:p>
    <w:p w:rsidR="0035446B" w:rsidRPr="0035446B" w:rsidRDefault="0035446B" w:rsidP="004B4E97">
      <w:pPr>
        <w:shd w:val="clear" w:color="auto" w:fill="FFFFFF"/>
        <w:spacing w:after="0" w:line="240" w:lineRule="auto"/>
        <w:ind w:firstLine="708"/>
        <w:jc w:val="both"/>
        <w:rPr>
          <w:rFonts w:ascii="Times New Roman" w:eastAsia="Times New Roman" w:hAnsi="Times New Roman"/>
          <w:color w:val="22272F"/>
          <w:sz w:val="28"/>
          <w:szCs w:val="28"/>
        </w:rPr>
      </w:pPr>
      <w:r w:rsidRPr="0035446B">
        <w:rPr>
          <w:rFonts w:ascii="Times New Roman" w:eastAsia="Times New Roman" w:hAnsi="Times New Roman"/>
          <w:color w:val="22272F"/>
          <w:sz w:val="28"/>
          <w:szCs w:val="28"/>
        </w:rPr>
        <w:t>Исходя из изложе</w:t>
      </w:r>
      <w:r w:rsidR="003F0B3C" w:rsidRPr="004B4E97">
        <w:rPr>
          <w:rFonts w:ascii="Times New Roman" w:eastAsia="Times New Roman" w:hAnsi="Times New Roman"/>
          <w:color w:val="22272F"/>
          <w:sz w:val="28"/>
          <w:szCs w:val="28"/>
        </w:rPr>
        <w:t xml:space="preserve">нного, целью </w:t>
      </w:r>
      <w:r w:rsidR="004B4E97">
        <w:rPr>
          <w:rFonts w:ascii="Times New Roman" w:eastAsia="Times New Roman" w:hAnsi="Times New Roman"/>
          <w:color w:val="22272F"/>
          <w:sz w:val="28"/>
          <w:szCs w:val="28"/>
        </w:rPr>
        <w:t>п</w:t>
      </w:r>
      <w:r w:rsidRPr="004B4E97">
        <w:rPr>
          <w:rFonts w:ascii="Times New Roman" w:eastAsia="Times New Roman" w:hAnsi="Times New Roman"/>
          <w:color w:val="22272F"/>
          <w:sz w:val="28"/>
          <w:szCs w:val="28"/>
        </w:rPr>
        <w:t>рограммы является - создание условий для укрепления общероссийского гражданского самосознания и духовной общности многонационального народа Российской Федерации (российской нации), гармонизации национальных и межнациональных (межэтнических) отношений, сохранения и развития этнокультурного многообразия народов России в Республике Алтай.</w:t>
      </w:r>
    </w:p>
    <w:p w:rsidR="0035446B" w:rsidRPr="0035446B" w:rsidRDefault="0035446B" w:rsidP="004B4E97">
      <w:pPr>
        <w:shd w:val="clear" w:color="auto" w:fill="FFFFFF"/>
        <w:spacing w:after="0" w:line="240" w:lineRule="auto"/>
        <w:ind w:firstLine="708"/>
        <w:jc w:val="both"/>
        <w:rPr>
          <w:rFonts w:ascii="Times New Roman" w:eastAsia="Times New Roman" w:hAnsi="Times New Roman"/>
          <w:color w:val="22272F"/>
          <w:sz w:val="28"/>
          <w:szCs w:val="28"/>
        </w:rPr>
      </w:pPr>
      <w:r w:rsidRPr="0035446B">
        <w:rPr>
          <w:rFonts w:ascii="Times New Roman" w:eastAsia="Times New Roman" w:hAnsi="Times New Roman"/>
          <w:color w:val="22272F"/>
          <w:sz w:val="28"/>
          <w:szCs w:val="28"/>
        </w:rPr>
        <w:t>Для достижения поставленной цели планируется решение следующих задач:</w:t>
      </w:r>
    </w:p>
    <w:p w:rsidR="008150B8" w:rsidRPr="008150B8" w:rsidRDefault="0035446B" w:rsidP="008150B8">
      <w:pPr>
        <w:shd w:val="clear" w:color="auto" w:fill="FFFFFF"/>
        <w:spacing w:after="0" w:line="240" w:lineRule="auto"/>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1</w:t>
      </w:r>
      <w:r w:rsidR="008150B8">
        <w:rPr>
          <w:rFonts w:ascii="Times New Roman" w:eastAsia="Times New Roman" w:hAnsi="Times New Roman"/>
          <w:color w:val="22272F"/>
          <w:sz w:val="28"/>
          <w:szCs w:val="28"/>
        </w:rPr>
        <w:t>) у</w:t>
      </w:r>
      <w:r w:rsidR="008150B8" w:rsidRPr="008150B8">
        <w:rPr>
          <w:rFonts w:ascii="Times New Roman" w:eastAsia="Times New Roman" w:hAnsi="Times New Roman"/>
          <w:color w:val="22272F"/>
          <w:sz w:val="28"/>
          <w:szCs w:val="28"/>
        </w:rPr>
        <w:t>прочнение общероссийского единства, сохранение этнокультурного многообразия народов России, проживающих на территории Республики Алтай;</w:t>
      </w:r>
    </w:p>
    <w:p w:rsidR="008150B8" w:rsidRPr="008150B8" w:rsidRDefault="008150B8" w:rsidP="008150B8">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2) </w:t>
      </w:r>
      <w:r w:rsidRPr="008150B8">
        <w:rPr>
          <w:rFonts w:ascii="Times New Roman" w:eastAsia="Times New Roman" w:hAnsi="Times New Roman"/>
          <w:color w:val="22272F"/>
          <w:sz w:val="28"/>
          <w:szCs w:val="28"/>
        </w:rP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p w:rsidR="008150B8" w:rsidRPr="008150B8" w:rsidRDefault="008150B8" w:rsidP="008150B8">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3) </w:t>
      </w:r>
      <w:r w:rsidRPr="008150B8">
        <w:rPr>
          <w:rFonts w:ascii="Times New Roman" w:eastAsia="Times New Roman" w:hAnsi="Times New Roman"/>
          <w:color w:val="22272F"/>
          <w:sz w:val="28"/>
          <w:szCs w:val="28"/>
        </w:rPr>
        <w:t>сохранение родного языка из числа языков народов России, его изучение и развитие;</w:t>
      </w:r>
    </w:p>
    <w:p w:rsidR="008150B8" w:rsidRPr="008150B8" w:rsidRDefault="008150B8" w:rsidP="008150B8">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4) </w:t>
      </w:r>
      <w:r w:rsidRPr="008150B8">
        <w:rPr>
          <w:rFonts w:ascii="Times New Roman" w:eastAsia="Times New Roman" w:hAnsi="Times New Roman"/>
          <w:color w:val="22272F"/>
          <w:sz w:val="28"/>
          <w:szCs w:val="28"/>
        </w:rPr>
        <w:t xml:space="preserve">реализация государственной политики в сфере профилактики экстремизма путем совершенствования системы профилактических мер </w:t>
      </w:r>
      <w:proofErr w:type="spellStart"/>
      <w:r w:rsidRPr="008150B8">
        <w:rPr>
          <w:rFonts w:ascii="Times New Roman" w:eastAsia="Times New Roman" w:hAnsi="Times New Roman"/>
          <w:color w:val="22272F"/>
          <w:sz w:val="28"/>
          <w:szCs w:val="28"/>
        </w:rPr>
        <w:t>антиэкстремистской</w:t>
      </w:r>
      <w:proofErr w:type="spellEnd"/>
      <w:r w:rsidRPr="008150B8">
        <w:rPr>
          <w:rFonts w:ascii="Times New Roman" w:eastAsia="Times New Roman" w:hAnsi="Times New Roman"/>
          <w:color w:val="22272F"/>
          <w:sz w:val="28"/>
          <w:szCs w:val="28"/>
        </w:rPr>
        <w:t xml:space="preserve"> направленности;</w:t>
      </w:r>
    </w:p>
    <w:p w:rsidR="008150B8" w:rsidRDefault="008150B8" w:rsidP="008150B8">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5) </w:t>
      </w:r>
      <w:r w:rsidRPr="008150B8">
        <w:rPr>
          <w:rFonts w:ascii="Times New Roman" w:eastAsia="Times New Roman" w:hAnsi="Times New Roman"/>
          <w:color w:val="22272F"/>
          <w:sz w:val="28"/>
          <w:szCs w:val="28"/>
        </w:rPr>
        <w:t>создание оптимальных условий по обеспечению реализации государственной программы Республики Алтай.</w:t>
      </w:r>
    </w:p>
    <w:p w:rsidR="0035446B" w:rsidRPr="0035446B" w:rsidRDefault="0035446B" w:rsidP="008150B8">
      <w:pPr>
        <w:shd w:val="clear" w:color="auto" w:fill="FFFFFF"/>
        <w:spacing w:after="0" w:line="240" w:lineRule="auto"/>
        <w:ind w:firstLine="708"/>
        <w:jc w:val="both"/>
        <w:rPr>
          <w:rFonts w:ascii="Times New Roman" w:eastAsia="Times New Roman" w:hAnsi="Times New Roman"/>
          <w:color w:val="22272F"/>
          <w:sz w:val="28"/>
          <w:szCs w:val="28"/>
        </w:rPr>
      </w:pPr>
      <w:r w:rsidRPr="0035446B">
        <w:rPr>
          <w:rFonts w:ascii="Times New Roman" w:eastAsia="Times New Roman" w:hAnsi="Times New Roman"/>
          <w:color w:val="22272F"/>
          <w:sz w:val="28"/>
          <w:szCs w:val="28"/>
        </w:rPr>
        <w:t>Таким образом, для оценки реализации мероприятий программы применены показатели:</w:t>
      </w:r>
    </w:p>
    <w:p w:rsidR="003F0B3C" w:rsidRPr="004B4E97" w:rsidRDefault="003F0B3C" w:rsidP="004B4E97">
      <w:pPr>
        <w:shd w:val="clear" w:color="auto" w:fill="FFFFFF"/>
        <w:spacing w:after="0" w:line="240" w:lineRule="auto"/>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1)  доля граждан, положительно оценивающих состояние межнациональных отношений, в общей численности граждан Российской Федерации</w:t>
      </w:r>
      <w:r w:rsidR="00282A8A">
        <w:rPr>
          <w:rFonts w:ascii="Times New Roman" w:eastAsia="Times New Roman" w:hAnsi="Times New Roman"/>
          <w:color w:val="22272F"/>
          <w:sz w:val="28"/>
          <w:szCs w:val="28"/>
        </w:rPr>
        <w:t>,</w:t>
      </w:r>
      <w:r w:rsidR="00282A8A" w:rsidRPr="00282A8A">
        <w:t xml:space="preserve"> </w:t>
      </w:r>
      <w:r w:rsidR="00282A8A">
        <w:rPr>
          <w:rFonts w:ascii="Times New Roman" w:eastAsia="Times New Roman" w:hAnsi="Times New Roman"/>
          <w:color w:val="22272F"/>
          <w:sz w:val="28"/>
          <w:szCs w:val="28"/>
        </w:rPr>
        <w:t>проживающих в Р</w:t>
      </w:r>
      <w:r w:rsidR="00282A8A" w:rsidRPr="00282A8A">
        <w:rPr>
          <w:rFonts w:ascii="Times New Roman" w:eastAsia="Times New Roman" w:hAnsi="Times New Roman"/>
          <w:color w:val="22272F"/>
          <w:sz w:val="28"/>
          <w:szCs w:val="28"/>
        </w:rPr>
        <w:t>еспублике Алтай</w:t>
      </w:r>
      <w:r w:rsidRPr="004B4E97">
        <w:rPr>
          <w:rFonts w:ascii="Times New Roman" w:eastAsia="Times New Roman" w:hAnsi="Times New Roman"/>
          <w:color w:val="22272F"/>
          <w:sz w:val="28"/>
          <w:szCs w:val="28"/>
        </w:rPr>
        <w:t>;</w:t>
      </w:r>
    </w:p>
    <w:p w:rsidR="003F0B3C" w:rsidRPr="004B4E97" w:rsidRDefault="003F0B3C" w:rsidP="004B4E97">
      <w:pPr>
        <w:shd w:val="clear" w:color="auto" w:fill="FFFFFF"/>
        <w:spacing w:after="0" w:line="240" w:lineRule="auto"/>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2) прирост численности занятого населения в местах традиционного проживания и традиционной хозяйственной деятельности коренных малочисленных народов</w:t>
      </w:r>
      <w:r w:rsidR="00282A8A" w:rsidRPr="00282A8A">
        <w:t xml:space="preserve"> </w:t>
      </w:r>
      <w:r w:rsidR="00282A8A" w:rsidRPr="00282A8A">
        <w:rPr>
          <w:rFonts w:ascii="Times New Roman" w:eastAsia="Times New Roman" w:hAnsi="Times New Roman"/>
          <w:color w:val="22272F"/>
          <w:sz w:val="28"/>
          <w:szCs w:val="28"/>
        </w:rPr>
        <w:t>Севера, Сибири и Дальнего Востока Российской Федерации по отношению к соответствующему показателю 2016 года</w:t>
      </w:r>
      <w:r w:rsidRPr="00282A8A">
        <w:rPr>
          <w:rFonts w:ascii="Times New Roman" w:eastAsia="Times New Roman" w:hAnsi="Times New Roman"/>
          <w:color w:val="22272F"/>
          <w:sz w:val="28"/>
          <w:szCs w:val="28"/>
        </w:rPr>
        <w:t>;</w:t>
      </w:r>
    </w:p>
    <w:p w:rsidR="003F0B3C" w:rsidRPr="004B4E97" w:rsidRDefault="003F0B3C" w:rsidP="004B4E97">
      <w:pPr>
        <w:shd w:val="clear" w:color="auto" w:fill="FFFFFF"/>
        <w:spacing w:after="0" w:line="240" w:lineRule="auto"/>
        <w:jc w:val="both"/>
        <w:rPr>
          <w:rFonts w:ascii="Times New Roman" w:eastAsia="Times New Roman" w:hAnsi="Times New Roman"/>
          <w:color w:val="22272F"/>
          <w:sz w:val="28"/>
          <w:szCs w:val="28"/>
        </w:rPr>
      </w:pPr>
      <w:r w:rsidRPr="004B4E97">
        <w:rPr>
          <w:rFonts w:ascii="Times New Roman" w:hAnsi="Times New Roman"/>
          <w:color w:val="22272F"/>
          <w:sz w:val="28"/>
          <w:szCs w:val="28"/>
        </w:rPr>
        <w:t>3</w:t>
      </w:r>
      <w:r w:rsidRPr="004B4E97">
        <w:rPr>
          <w:rFonts w:ascii="Times New Roman" w:hAnsi="Times New Roman"/>
          <w:color w:val="22272F"/>
          <w:sz w:val="28"/>
          <w:szCs w:val="28"/>
        </w:rPr>
        <w:softHyphen/>
        <w:t>) 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3F0B3C" w:rsidRDefault="003F0B3C" w:rsidP="004B4E97">
      <w:pPr>
        <w:shd w:val="clear" w:color="auto" w:fill="FFFFFF"/>
        <w:spacing w:after="0" w:line="240" w:lineRule="auto"/>
        <w:jc w:val="both"/>
        <w:rPr>
          <w:rFonts w:ascii="Times New Roman" w:eastAsia="Times New Roman" w:hAnsi="Times New Roman"/>
          <w:color w:val="22272F"/>
          <w:sz w:val="28"/>
          <w:szCs w:val="28"/>
        </w:rPr>
      </w:pPr>
      <w:r w:rsidRPr="004B4E97">
        <w:rPr>
          <w:rFonts w:ascii="Times New Roman" w:eastAsia="Times New Roman" w:hAnsi="Times New Roman"/>
          <w:color w:val="22272F"/>
          <w:sz w:val="28"/>
          <w:szCs w:val="28"/>
        </w:rPr>
        <w:t>4) уровень достижения показателей государственной программы.</w:t>
      </w:r>
    </w:p>
    <w:p w:rsidR="00672EB4" w:rsidRPr="00672EB4" w:rsidRDefault="00672EB4" w:rsidP="00672EB4">
      <w:pPr>
        <w:shd w:val="clear" w:color="auto" w:fill="FFFFFF"/>
        <w:spacing w:after="0" w:line="240" w:lineRule="auto"/>
        <w:ind w:firstLine="708"/>
        <w:jc w:val="both"/>
        <w:rPr>
          <w:rFonts w:ascii="Times New Roman" w:eastAsia="Times New Roman" w:hAnsi="Times New Roman"/>
          <w:color w:val="22272F"/>
          <w:sz w:val="28"/>
          <w:szCs w:val="28"/>
        </w:rPr>
      </w:pPr>
      <w:r w:rsidRPr="00672EB4">
        <w:rPr>
          <w:rFonts w:ascii="Times New Roman" w:eastAsia="Times New Roman" w:hAnsi="Times New Roman"/>
          <w:color w:val="22272F"/>
          <w:sz w:val="28"/>
          <w:szCs w:val="28"/>
        </w:rPr>
        <w:t>Ц</w:t>
      </w:r>
      <w:r w:rsidR="00C14A01">
        <w:rPr>
          <w:rFonts w:ascii="Times New Roman" w:eastAsia="Times New Roman" w:hAnsi="Times New Roman"/>
          <w:color w:val="22272F"/>
          <w:sz w:val="28"/>
          <w:szCs w:val="28"/>
        </w:rPr>
        <w:t>елевые показатели государственной программы</w:t>
      </w:r>
      <w:r w:rsidRPr="00672EB4">
        <w:rPr>
          <w:rFonts w:ascii="Times New Roman" w:eastAsia="Times New Roman" w:hAnsi="Times New Roman"/>
          <w:color w:val="22272F"/>
          <w:sz w:val="28"/>
          <w:szCs w:val="28"/>
        </w:rPr>
        <w:t xml:space="preserve"> устанавливаются на период реализации государственной программы на основе:</w:t>
      </w:r>
    </w:p>
    <w:p w:rsidR="00672EB4" w:rsidRPr="00672EB4" w:rsidRDefault="00672EB4" w:rsidP="00672EB4">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1</w:t>
      </w:r>
      <w:r w:rsidRPr="00672EB4">
        <w:rPr>
          <w:rFonts w:ascii="Times New Roman" w:eastAsia="Times New Roman" w:hAnsi="Times New Roman"/>
          <w:color w:val="22272F"/>
          <w:sz w:val="28"/>
          <w:szCs w:val="28"/>
        </w:rPr>
        <w:t>) показателей, содержащихся Указ</w:t>
      </w:r>
      <w:r>
        <w:rPr>
          <w:rFonts w:ascii="Times New Roman" w:eastAsia="Times New Roman" w:hAnsi="Times New Roman"/>
          <w:color w:val="22272F"/>
          <w:sz w:val="28"/>
          <w:szCs w:val="28"/>
        </w:rPr>
        <w:t>е</w:t>
      </w:r>
      <w:r w:rsidRPr="00672EB4">
        <w:rPr>
          <w:rFonts w:ascii="Times New Roman" w:eastAsia="Times New Roman" w:hAnsi="Times New Roman"/>
          <w:color w:val="22272F"/>
          <w:sz w:val="28"/>
          <w:szCs w:val="28"/>
        </w:rPr>
        <w:t xml:space="preserve"> Президента </w:t>
      </w:r>
      <w:r>
        <w:rPr>
          <w:rFonts w:ascii="Times New Roman" w:eastAsia="Times New Roman" w:hAnsi="Times New Roman"/>
          <w:color w:val="22272F"/>
          <w:sz w:val="28"/>
          <w:szCs w:val="28"/>
        </w:rPr>
        <w:t>Российской Федерации</w:t>
      </w:r>
      <w:r w:rsidRPr="00672EB4">
        <w:rPr>
          <w:rFonts w:ascii="Times New Roman" w:eastAsia="Times New Roman" w:hAnsi="Times New Roman"/>
          <w:color w:val="22272F"/>
          <w:sz w:val="28"/>
          <w:szCs w:val="28"/>
        </w:rPr>
        <w:t xml:space="preserve"> о</w:t>
      </w:r>
      <w:r w:rsidR="00282A8A">
        <w:rPr>
          <w:rFonts w:ascii="Times New Roman" w:eastAsia="Times New Roman" w:hAnsi="Times New Roman"/>
          <w:color w:val="22272F"/>
          <w:sz w:val="28"/>
          <w:szCs w:val="28"/>
        </w:rPr>
        <w:t>т 7 мая 2012 года</w:t>
      </w:r>
      <w:r w:rsidRPr="00672EB4">
        <w:rPr>
          <w:rFonts w:ascii="Times New Roman" w:eastAsia="Times New Roman" w:hAnsi="Times New Roman"/>
          <w:color w:val="22272F"/>
          <w:sz w:val="28"/>
          <w:szCs w:val="28"/>
        </w:rPr>
        <w:t xml:space="preserve"> </w:t>
      </w:r>
      <w:r>
        <w:rPr>
          <w:rFonts w:ascii="Times New Roman" w:eastAsia="Times New Roman" w:hAnsi="Times New Roman"/>
          <w:color w:val="22272F"/>
          <w:sz w:val="28"/>
          <w:szCs w:val="28"/>
        </w:rPr>
        <w:t>№ 602«</w:t>
      </w:r>
      <w:r w:rsidRPr="00672EB4">
        <w:rPr>
          <w:rFonts w:ascii="Times New Roman" w:eastAsia="Times New Roman" w:hAnsi="Times New Roman"/>
          <w:color w:val="22272F"/>
          <w:sz w:val="28"/>
          <w:szCs w:val="28"/>
        </w:rPr>
        <w:t>Об обеспе</w:t>
      </w:r>
      <w:r>
        <w:rPr>
          <w:rFonts w:ascii="Times New Roman" w:eastAsia="Times New Roman" w:hAnsi="Times New Roman"/>
          <w:color w:val="22272F"/>
          <w:sz w:val="28"/>
          <w:szCs w:val="28"/>
        </w:rPr>
        <w:t>чении межнационального согласия»;</w:t>
      </w:r>
    </w:p>
    <w:p w:rsidR="00672EB4" w:rsidRPr="00672EB4" w:rsidRDefault="00C14A01" w:rsidP="00672EB4">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2</w:t>
      </w:r>
      <w:r w:rsidR="00672EB4" w:rsidRPr="00672EB4">
        <w:rPr>
          <w:rFonts w:ascii="Times New Roman" w:eastAsia="Times New Roman" w:hAnsi="Times New Roman"/>
          <w:color w:val="22272F"/>
          <w:sz w:val="28"/>
          <w:szCs w:val="28"/>
        </w:rPr>
        <w:t>) показателей для оценки эффективности деятельности органов государственной власти субъектов Российской Федерации, определенных нормативными правовыми актами Российской Федерации:</w:t>
      </w:r>
    </w:p>
    <w:p w:rsidR="00672EB4" w:rsidRDefault="00C14A01" w:rsidP="00672EB4">
      <w:pPr>
        <w:shd w:val="clear" w:color="auto" w:fill="FFFFFF"/>
        <w:spacing w:after="0" w:line="240" w:lineRule="auto"/>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3) </w:t>
      </w:r>
      <w:r w:rsidR="00672EB4" w:rsidRPr="00672EB4">
        <w:rPr>
          <w:rFonts w:ascii="Times New Roman" w:eastAsia="Times New Roman" w:hAnsi="Times New Roman"/>
          <w:color w:val="22272F"/>
          <w:sz w:val="28"/>
          <w:szCs w:val="28"/>
        </w:rPr>
        <w:t>постано</w:t>
      </w:r>
      <w:r w:rsidR="006743E9">
        <w:rPr>
          <w:rFonts w:ascii="Times New Roman" w:eastAsia="Times New Roman" w:hAnsi="Times New Roman"/>
          <w:color w:val="22272F"/>
          <w:sz w:val="28"/>
          <w:szCs w:val="28"/>
        </w:rPr>
        <w:t>вления</w:t>
      </w:r>
      <w:r w:rsidR="00672EB4" w:rsidRPr="00672EB4">
        <w:rPr>
          <w:rFonts w:ascii="Times New Roman" w:eastAsia="Times New Roman" w:hAnsi="Times New Roman"/>
          <w:color w:val="22272F"/>
          <w:sz w:val="28"/>
          <w:szCs w:val="28"/>
        </w:rPr>
        <w:t xml:space="preserve"> Правительства Российской Федераци</w:t>
      </w:r>
      <w:r>
        <w:rPr>
          <w:rFonts w:ascii="Times New Roman" w:eastAsia="Times New Roman" w:hAnsi="Times New Roman"/>
          <w:color w:val="22272F"/>
          <w:sz w:val="28"/>
          <w:szCs w:val="28"/>
        </w:rPr>
        <w:t>и от 3 ноября 2012 года № 1142 «</w:t>
      </w:r>
      <w:r w:rsidR="00672EB4" w:rsidRPr="00672EB4">
        <w:rPr>
          <w:rFonts w:ascii="Times New Roman" w:eastAsia="Times New Roman" w:hAnsi="Times New Roman"/>
          <w:color w:val="22272F"/>
          <w:sz w:val="28"/>
          <w:szCs w:val="28"/>
        </w:rPr>
        <w:t>О мерах по реализации Указа Президента Российской Ф</w:t>
      </w:r>
      <w:r>
        <w:rPr>
          <w:rFonts w:ascii="Times New Roman" w:eastAsia="Times New Roman" w:hAnsi="Times New Roman"/>
          <w:color w:val="22272F"/>
          <w:sz w:val="28"/>
          <w:szCs w:val="28"/>
        </w:rPr>
        <w:t xml:space="preserve">едерации от </w:t>
      </w:r>
      <w:r>
        <w:rPr>
          <w:rFonts w:ascii="Times New Roman" w:eastAsia="Times New Roman" w:hAnsi="Times New Roman"/>
          <w:color w:val="22272F"/>
          <w:sz w:val="28"/>
          <w:szCs w:val="28"/>
        </w:rPr>
        <w:lastRenderedPageBreak/>
        <w:t xml:space="preserve">21 августа 2012 </w:t>
      </w:r>
      <w:r w:rsidR="00282A8A">
        <w:rPr>
          <w:rFonts w:ascii="Times New Roman" w:eastAsia="Times New Roman" w:hAnsi="Times New Roman"/>
          <w:color w:val="22272F"/>
          <w:sz w:val="28"/>
          <w:szCs w:val="28"/>
        </w:rPr>
        <w:t>года</w:t>
      </w:r>
      <w:r>
        <w:rPr>
          <w:rFonts w:ascii="Times New Roman" w:eastAsia="Times New Roman" w:hAnsi="Times New Roman"/>
          <w:color w:val="22272F"/>
          <w:sz w:val="28"/>
          <w:szCs w:val="28"/>
        </w:rPr>
        <w:t xml:space="preserve"> №</w:t>
      </w:r>
      <w:r w:rsidR="00672EB4" w:rsidRPr="00672EB4">
        <w:rPr>
          <w:rFonts w:ascii="Times New Roman" w:eastAsia="Times New Roman" w:hAnsi="Times New Roman"/>
          <w:color w:val="22272F"/>
          <w:sz w:val="28"/>
          <w:szCs w:val="28"/>
        </w:rPr>
        <w:t xml:space="preserve"> 1199 </w:t>
      </w:r>
      <w:r>
        <w:rPr>
          <w:rFonts w:ascii="Times New Roman" w:eastAsia="Times New Roman" w:hAnsi="Times New Roman"/>
          <w:color w:val="22272F"/>
          <w:sz w:val="28"/>
          <w:szCs w:val="28"/>
        </w:rPr>
        <w:t>«</w:t>
      </w:r>
      <w:r w:rsidR="00672EB4" w:rsidRPr="00672EB4">
        <w:rPr>
          <w:rFonts w:ascii="Times New Roman" w:eastAsia="Times New Roman" w:hAnsi="Times New Roman"/>
          <w:color w:val="22272F"/>
          <w:sz w:val="28"/>
          <w:szCs w:val="28"/>
        </w:rPr>
        <w:t>Об оценке эффективности деятельности органов исполнительной власти субъектов Российской Федерации</w:t>
      </w:r>
      <w:r>
        <w:rPr>
          <w:rFonts w:ascii="Times New Roman" w:eastAsia="Times New Roman" w:hAnsi="Times New Roman"/>
          <w:color w:val="22272F"/>
          <w:sz w:val="28"/>
          <w:szCs w:val="28"/>
        </w:rPr>
        <w:t>».</w:t>
      </w:r>
    </w:p>
    <w:p w:rsidR="0035446B" w:rsidRPr="0035446B" w:rsidRDefault="0035446B" w:rsidP="004B4E97">
      <w:pPr>
        <w:shd w:val="clear" w:color="auto" w:fill="FFFFFF"/>
        <w:spacing w:after="0" w:line="240" w:lineRule="auto"/>
        <w:ind w:firstLine="708"/>
        <w:jc w:val="both"/>
        <w:rPr>
          <w:rFonts w:ascii="Times New Roman" w:eastAsia="Times New Roman" w:hAnsi="Times New Roman"/>
          <w:color w:val="22272F"/>
          <w:sz w:val="28"/>
          <w:szCs w:val="28"/>
        </w:rPr>
      </w:pPr>
      <w:r w:rsidRPr="0035446B">
        <w:rPr>
          <w:rFonts w:ascii="Times New Roman" w:eastAsia="Times New Roman" w:hAnsi="Times New Roman"/>
          <w:color w:val="22272F"/>
          <w:sz w:val="28"/>
          <w:szCs w:val="28"/>
        </w:rPr>
        <w:t>Сведения о целевых показателях программы, их значениях по годам реализации представлены в </w:t>
      </w:r>
      <w:hyperlink r:id="rId28" w:anchor="/document/44353160/entry/10000" w:history="1">
        <w:r w:rsidR="00D21AB2" w:rsidRPr="004B4E97">
          <w:rPr>
            <w:rFonts w:ascii="Times New Roman" w:eastAsia="Times New Roman" w:hAnsi="Times New Roman"/>
            <w:sz w:val="28"/>
            <w:szCs w:val="28"/>
          </w:rPr>
          <w:t>приложении №</w:t>
        </w:r>
        <w:r w:rsidRPr="004B4E97">
          <w:rPr>
            <w:rFonts w:ascii="Times New Roman" w:eastAsia="Times New Roman" w:hAnsi="Times New Roman"/>
            <w:sz w:val="28"/>
            <w:szCs w:val="28"/>
          </w:rPr>
          <w:t> 1</w:t>
        </w:r>
      </w:hyperlink>
      <w:r w:rsidRPr="0035446B">
        <w:rPr>
          <w:rFonts w:ascii="Times New Roman" w:eastAsia="Times New Roman" w:hAnsi="Times New Roman"/>
          <w:sz w:val="28"/>
          <w:szCs w:val="28"/>
        </w:rPr>
        <w:t> </w:t>
      </w:r>
      <w:r w:rsidRPr="0035446B">
        <w:rPr>
          <w:rFonts w:ascii="Times New Roman" w:eastAsia="Times New Roman" w:hAnsi="Times New Roman"/>
          <w:color w:val="22272F"/>
          <w:sz w:val="28"/>
          <w:szCs w:val="28"/>
        </w:rPr>
        <w:t>к программе.</w:t>
      </w:r>
    </w:p>
    <w:p w:rsidR="00FE20C6" w:rsidRPr="00600A35" w:rsidRDefault="00FE20C6" w:rsidP="00B1584A">
      <w:pPr>
        <w:spacing w:before="100" w:beforeAutospacing="1" w:after="100" w:afterAutospacing="1" w:line="240" w:lineRule="auto"/>
        <w:jc w:val="center"/>
        <w:rPr>
          <w:rFonts w:ascii="Times New Roman" w:eastAsia="Times New Roman" w:hAnsi="Times New Roman"/>
          <w:color w:val="22272F"/>
          <w:sz w:val="28"/>
          <w:szCs w:val="28"/>
        </w:rPr>
      </w:pPr>
      <w:r w:rsidRPr="00600A35">
        <w:rPr>
          <w:rFonts w:ascii="Times New Roman" w:eastAsia="Times New Roman" w:hAnsi="Times New Roman"/>
          <w:color w:val="22272F"/>
          <w:sz w:val="28"/>
          <w:szCs w:val="28"/>
        </w:rPr>
        <w:t>IV. Сведения о подпрограммах государственной программы</w:t>
      </w:r>
    </w:p>
    <w:p w:rsidR="00B1584A" w:rsidRPr="00600A35" w:rsidRDefault="00B1584A" w:rsidP="00B1584A">
      <w:pPr>
        <w:spacing w:before="100" w:beforeAutospacing="1" w:after="100" w:afterAutospacing="1" w:line="240" w:lineRule="auto"/>
        <w:jc w:val="center"/>
        <w:rPr>
          <w:rFonts w:ascii="Times New Roman" w:eastAsia="Times New Roman" w:hAnsi="Times New Roman"/>
          <w:color w:val="22272F"/>
          <w:sz w:val="28"/>
          <w:szCs w:val="28"/>
        </w:rPr>
      </w:pPr>
      <w:r w:rsidRPr="00600A35">
        <w:rPr>
          <w:rFonts w:ascii="Times New Roman" w:eastAsia="Times New Roman" w:hAnsi="Times New Roman"/>
          <w:color w:val="22272F"/>
          <w:sz w:val="28"/>
          <w:szCs w:val="28"/>
        </w:rPr>
        <w:t>1. Подпрограмма «Общероссийская гражданская идентичность и этнокультурное развитие народов России, проживающих на территории Республики Алтай»</w:t>
      </w:r>
    </w:p>
    <w:p w:rsidR="00B1584A" w:rsidRPr="00600A35" w:rsidRDefault="00B1584A" w:rsidP="00B1584A">
      <w:pPr>
        <w:spacing w:before="100" w:beforeAutospacing="1" w:after="100" w:afterAutospacing="1" w:line="240" w:lineRule="auto"/>
        <w:jc w:val="center"/>
        <w:rPr>
          <w:rFonts w:ascii="Times New Roman" w:eastAsia="Times New Roman" w:hAnsi="Times New Roman"/>
          <w:color w:val="22272F"/>
          <w:sz w:val="28"/>
          <w:szCs w:val="28"/>
        </w:rPr>
      </w:pPr>
      <w:r w:rsidRPr="00600A35">
        <w:rPr>
          <w:rFonts w:ascii="Times New Roman" w:eastAsia="Times New Roman" w:hAnsi="Times New Roman"/>
          <w:color w:val="22272F"/>
          <w:sz w:val="28"/>
          <w:szCs w:val="28"/>
        </w:rPr>
        <w:t>1.1. Паспорт подпрограммы государственной программы Республики Алтай</w:t>
      </w:r>
    </w:p>
    <w:tbl>
      <w:tblPr>
        <w:tblW w:w="9773" w:type="dxa"/>
        <w:tblCellMar>
          <w:top w:w="15" w:type="dxa"/>
          <w:left w:w="15" w:type="dxa"/>
          <w:bottom w:w="15" w:type="dxa"/>
          <w:right w:w="15" w:type="dxa"/>
        </w:tblCellMar>
        <w:tblLook w:val="04A0" w:firstRow="1" w:lastRow="0" w:firstColumn="1" w:lastColumn="0" w:noHBand="0" w:noVBand="1"/>
      </w:tblPr>
      <w:tblGrid>
        <w:gridCol w:w="5183"/>
        <w:gridCol w:w="4590"/>
      </w:tblGrid>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Наименование подпрограммы государственной программы (далее - подпрограмма)</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Общероссийская гражданская идентичность и этнокультурное развитие народов России</w:t>
            </w:r>
            <w:r w:rsidRPr="00F2328A">
              <w:rPr>
                <w:rFonts w:ascii="Times New Roman" w:hAnsi="Times New Roman"/>
                <w:sz w:val="24"/>
                <w:szCs w:val="24"/>
              </w:rPr>
              <w:t xml:space="preserve">, </w:t>
            </w:r>
            <w:r w:rsidRPr="00F2328A">
              <w:rPr>
                <w:rFonts w:ascii="Times New Roman" w:eastAsia="Times New Roman" w:hAnsi="Times New Roman"/>
                <w:sz w:val="24"/>
                <w:szCs w:val="24"/>
              </w:rPr>
              <w:t>проживающих на территории Республики Алтай</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Наименование государственной программы, в состав которой входит подпрограмма</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Реализация государственной национальной политики</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Администратор ответственный исполнитель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Комитет по национальной политике и связям с общественностью Республики Алтай</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Соисполнители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Сроки реализации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2019-2024 годы</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Цель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801086" w:rsidP="00424705">
            <w:pPr>
              <w:spacing w:after="0" w:line="240" w:lineRule="auto"/>
              <w:rPr>
                <w:rFonts w:ascii="Times New Roman" w:eastAsia="Times New Roman" w:hAnsi="Times New Roman"/>
                <w:sz w:val="24"/>
                <w:szCs w:val="24"/>
              </w:rPr>
            </w:pPr>
            <w:r w:rsidRPr="00801086">
              <w:rPr>
                <w:rFonts w:ascii="Times New Roman" w:eastAsia="Times New Roman" w:hAnsi="Times New Roman"/>
                <w:sz w:val="24"/>
                <w:szCs w:val="24"/>
              </w:rPr>
              <w:t>Упрочнение общероссийского единства, сохранение этнокультурного многообразия народов России, проживающих на территории Республики Алтай</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Задачи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F2328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С</w:t>
            </w:r>
            <w:r w:rsidR="00B1584A" w:rsidRPr="00F2328A">
              <w:rPr>
                <w:rFonts w:ascii="Times New Roman" w:eastAsia="Times New Roman" w:hAnsi="Times New Roman"/>
                <w:sz w:val="24"/>
                <w:szCs w:val="24"/>
              </w:rPr>
              <w:t>оздание условий для укрепления общероссийского гражданского единства;</w:t>
            </w:r>
          </w:p>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сохранение этнокультурной самобытности народов России</w:t>
            </w:r>
            <w:r w:rsidR="006743E9">
              <w:rPr>
                <w:rFonts w:ascii="Times New Roman" w:eastAsia="Times New Roman" w:hAnsi="Times New Roman"/>
                <w:sz w:val="24"/>
                <w:szCs w:val="24"/>
              </w:rPr>
              <w:t>, прож</w:t>
            </w:r>
            <w:r w:rsidR="00970943">
              <w:rPr>
                <w:rFonts w:ascii="Times New Roman" w:eastAsia="Times New Roman" w:hAnsi="Times New Roman"/>
                <w:sz w:val="24"/>
                <w:szCs w:val="24"/>
              </w:rPr>
              <w:t>ивающих на территории Республики Алтай</w:t>
            </w:r>
            <w:r w:rsidR="00F2328A" w:rsidRPr="00F2328A">
              <w:rPr>
                <w:rFonts w:ascii="Times New Roman" w:eastAsia="Times New Roman" w:hAnsi="Times New Roman"/>
                <w:sz w:val="24"/>
                <w:szCs w:val="24"/>
              </w:rPr>
              <w:t>;</w:t>
            </w:r>
          </w:p>
          <w:p w:rsidR="00F2328A" w:rsidRPr="000A72E8" w:rsidRDefault="00F2328A" w:rsidP="00424705">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rsidR="00EB0BCC" w:rsidRPr="00F2328A" w:rsidRDefault="00F2328A" w:rsidP="00424705">
            <w:pPr>
              <w:spacing w:after="0" w:line="240" w:lineRule="auto"/>
              <w:rPr>
                <w:rFonts w:ascii="Times New Roman" w:hAnsi="Times New Roman"/>
                <w:color w:val="22272F"/>
                <w:sz w:val="24"/>
                <w:szCs w:val="24"/>
                <w:shd w:val="clear" w:color="auto" w:fill="FFFFFF"/>
              </w:rPr>
            </w:pPr>
            <w:r w:rsidRPr="000A72E8">
              <w:rPr>
                <w:rFonts w:ascii="Times New Roman" w:hAnsi="Times New Roman"/>
                <w:sz w:val="24"/>
                <w:szCs w:val="24"/>
                <w:shd w:val="clear" w:color="auto" w:fill="FFFFFF"/>
              </w:rPr>
              <w:t>создание условий для успешной социальной и культурной адаптации и интеграции мигрантов в российское общество</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t>Целевые показатели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F2328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К</w:t>
            </w:r>
            <w:r w:rsidR="00B1584A" w:rsidRPr="00F2328A">
              <w:rPr>
                <w:rFonts w:ascii="Times New Roman" w:eastAsia="Times New Roman" w:hAnsi="Times New Roman"/>
                <w:sz w:val="24"/>
                <w:szCs w:val="24"/>
              </w:rPr>
              <w:t>оличество участников мероприятий, направленных на укрепление общероссийского гражданского единства;</w:t>
            </w:r>
          </w:p>
          <w:p w:rsidR="00B1584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численность участников мероприятий, направленных на этнокультурное развитие народов России</w:t>
            </w:r>
            <w:r w:rsidR="00F2328A" w:rsidRPr="00F2328A">
              <w:rPr>
                <w:rFonts w:ascii="Times New Roman" w:eastAsia="Times New Roman" w:hAnsi="Times New Roman"/>
                <w:sz w:val="24"/>
                <w:szCs w:val="24"/>
              </w:rPr>
              <w:t>;</w:t>
            </w:r>
          </w:p>
          <w:p w:rsidR="00EB0BCC" w:rsidRPr="00F2328A" w:rsidRDefault="00DF599E" w:rsidP="000A72E8">
            <w:pPr>
              <w:spacing w:after="0" w:line="240" w:lineRule="auto"/>
              <w:rPr>
                <w:rFonts w:ascii="Times New Roman" w:eastAsia="Times New Roman" w:hAnsi="Times New Roman"/>
                <w:sz w:val="24"/>
                <w:szCs w:val="24"/>
              </w:rPr>
            </w:pPr>
            <w:r w:rsidRPr="00DF599E">
              <w:rPr>
                <w:rFonts w:ascii="Times New Roman" w:hAnsi="Times New Roman"/>
                <w:color w:val="22272F"/>
                <w:sz w:val="24"/>
                <w:szCs w:val="24"/>
              </w:rPr>
              <w:lastRenderedPageBreak/>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w:t>
            </w:r>
            <w:r w:rsidR="00E25A12" w:rsidRPr="00DF599E">
              <w:rPr>
                <w:rFonts w:ascii="Times New Roman" w:hAnsi="Times New Roman"/>
                <w:color w:val="22272F"/>
                <w:sz w:val="24"/>
                <w:szCs w:val="24"/>
              </w:rPr>
              <w:t>патриотизма</w:t>
            </w:r>
          </w:p>
        </w:tc>
      </w:tr>
      <w:tr w:rsidR="00B1584A" w:rsidRPr="00F2328A" w:rsidTr="00B1584A">
        <w:tc>
          <w:tcPr>
            <w:tcW w:w="5183"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b/>
                <w:bCs/>
                <w:sz w:val="24"/>
                <w:szCs w:val="24"/>
              </w:rPr>
              <w:lastRenderedPageBreak/>
              <w:t>Ресурсное обеспечение подпрограммы</w:t>
            </w:r>
          </w:p>
        </w:tc>
        <w:tc>
          <w:tcPr>
            <w:tcW w:w="4590" w:type="dxa"/>
            <w:tcBorders>
              <w:top w:val="single" w:sz="6" w:space="0" w:color="000000"/>
              <w:left w:val="single" w:sz="6" w:space="0" w:color="000000"/>
              <w:bottom w:val="single" w:sz="6" w:space="0" w:color="000000"/>
              <w:right w:val="single" w:sz="6" w:space="0" w:color="000000"/>
            </w:tcBorders>
            <w:hideMark/>
          </w:tcPr>
          <w:p w:rsidR="00B1584A" w:rsidRPr="00F2328A" w:rsidRDefault="00B1584A" w:rsidP="0059197A">
            <w:pPr>
              <w:spacing w:after="0" w:line="240" w:lineRule="auto"/>
              <w:jc w:val="both"/>
              <w:rPr>
                <w:rFonts w:ascii="Times New Roman" w:eastAsia="Times New Roman" w:hAnsi="Times New Roman"/>
                <w:sz w:val="24"/>
                <w:szCs w:val="24"/>
              </w:rPr>
            </w:pPr>
            <w:r w:rsidRPr="00F2328A">
              <w:rPr>
                <w:rFonts w:ascii="Times New Roman" w:eastAsia="Times New Roman" w:hAnsi="Times New Roman"/>
                <w:sz w:val="24"/>
                <w:szCs w:val="24"/>
              </w:rPr>
              <w:t>Объемы бюджетных ассигнований в целом на реализацию программы составят</w:t>
            </w:r>
            <w:r w:rsidR="00FE133D">
              <w:rPr>
                <w:rFonts w:ascii="Times New Roman" w:eastAsia="Times New Roman" w:hAnsi="Times New Roman"/>
                <w:sz w:val="24"/>
                <w:szCs w:val="24"/>
              </w:rPr>
              <w:t xml:space="preserve"> 87459,5</w:t>
            </w:r>
            <w:r w:rsidR="001E4A30">
              <w:rPr>
                <w:rFonts w:ascii="Times New Roman" w:eastAsia="Times New Roman" w:hAnsi="Times New Roman"/>
                <w:sz w:val="24"/>
                <w:szCs w:val="24"/>
              </w:rPr>
              <w:t xml:space="preserve"> </w:t>
            </w:r>
            <w:r w:rsidRPr="00F2328A">
              <w:rPr>
                <w:rFonts w:ascii="Times New Roman" w:eastAsia="Times New Roman" w:hAnsi="Times New Roman"/>
                <w:sz w:val="24"/>
                <w:szCs w:val="24"/>
              </w:rPr>
              <w:t>тысяч рублей, в том числе:</w:t>
            </w:r>
          </w:p>
          <w:p w:rsidR="00B1584A" w:rsidRPr="00F2328A" w:rsidRDefault="00B1584A" w:rsidP="0059197A">
            <w:pPr>
              <w:spacing w:after="0" w:line="240" w:lineRule="auto"/>
              <w:jc w:val="both"/>
              <w:rPr>
                <w:rFonts w:ascii="Times New Roman" w:eastAsia="Times New Roman" w:hAnsi="Times New Roman"/>
                <w:sz w:val="24"/>
                <w:szCs w:val="24"/>
              </w:rPr>
            </w:pPr>
            <w:r w:rsidRPr="00F2328A">
              <w:rPr>
                <w:rFonts w:ascii="Times New Roman" w:eastAsia="Times New Roman" w:hAnsi="Times New Roman"/>
                <w:sz w:val="24"/>
                <w:szCs w:val="24"/>
              </w:rPr>
              <w:t>а) за счет средств республиканского бюджета Республики Алтай составят</w:t>
            </w:r>
            <w:r w:rsidR="0059197A">
              <w:rPr>
                <w:rFonts w:ascii="Times New Roman" w:eastAsia="Times New Roman" w:hAnsi="Times New Roman"/>
                <w:sz w:val="24"/>
                <w:szCs w:val="24"/>
              </w:rPr>
              <w:t xml:space="preserve"> 66459,5 </w:t>
            </w:r>
            <w:r w:rsidRPr="00F2328A">
              <w:rPr>
                <w:rFonts w:ascii="Times New Roman" w:eastAsia="Times New Roman" w:hAnsi="Times New Roman"/>
                <w:sz w:val="24"/>
                <w:szCs w:val="24"/>
              </w:rPr>
              <w:t>тысяч рублей, в том числе по годам:</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2019</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–11077,0 </w:t>
            </w:r>
            <w:r w:rsidR="00B1584A" w:rsidRPr="00F2328A">
              <w:rPr>
                <w:rFonts w:ascii="Times New Roman" w:eastAsia="Times New Roman" w:hAnsi="Times New Roman"/>
                <w:sz w:val="24"/>
                <w:szCs w:val="24"/>
              </w:rPr>
              <w:t>ты</w:t>
            </w:r>
            <w:r>
              <w:rPr>
                <w:rFonts w:ascii="Times New Roman" w:eastAsia="Times New Roman" w:hAnsi="Times New Roman"/>
                <w:sz w:val="24"/>
                <w:szCs w:val="24"/>
              </w:rPr>
              <w:t>сяч рублей</w:t>
            </w:r>
            <w:r w:rsidR="00B1584A" w:rsidRPr="00F2328A">
              <w:rPr>
                <w:rFonts w:ascii="Times New Roman" w:eastAsia="Times New Roman" w:hAnsi="Times New Roman"/>
                <w:sz w:val="24"/>
                <w:szCs w:val="24"/>
              </w:rPr>
              <w:t>;</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2020</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–11076,5 </w:t>
            </w:r>
            <w:r w:rsidR="00B1584A" w:rsidRPr="00F2328A">
              <w:rPr>
                <w:rFonts w:ascii="Times New Roman" w:eastAsia="Times New Roman" w:hAnsi="Times New Roman"/>
                <w:sz w:val="24"/>
                <w:szCs w:val="24"/>
              </w:rPr>
              <w:t xml:space="preserve">тысяч </w:t>
            </w:r>
            <w:r w:rsidRPr="00F2328A">
              <w:rPr>
                <w:rFonts w:ascii="Times New Roman" w:eastAsia="Times New Roman" w:hAnsi="Times New Roman"/>
                <w:sz w:val="24"/>
                <w:szCs w:val="24"/>
              </w:rPr>
              <w:t>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2021</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Pr>
                <w:rFonts w:ascii="Times New Roman" w:eastAsia="Times New Roman" w:hAnsi="Times New Roman"/>
                <w:sz w:val="24"/>
                <w:szCs w:val="24"/>
              </w:rPr>
              <w:t xml:space="preserve">11076,5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Pr>
                <w:rFonts w:ascii="Times New Roman" w:eastAsia="Times New Roman" w:hAnsi="Times New Roman"/>
                <w:sz w:val="24"/>
                <w:szCs w:val="24"/>
              </w:rPr>
              <w:t xml:space="preserve">11076,5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2023</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11076,5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2024</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11076,5 </w:t>
            </w:r>
            <w:r w:rsidR="00B1584A" w:rsidRPr="00F2328A">
              <w:rPr>
                <w:rFonts w:ascii="Times New Roman" w:eastAsia="Times New Roman" w:hAnsi="Times New Roman"/>
                <w:sz w:val="24"/>
                <w:szCs w:val="24"/>
              </w:rPr>
              <w:t>тысяч рублей;</w:t>
            </w:r>
          </w:p>
          <w:p w:rsidR="00B1584A" w:rsidRPr="00F2328A" w:rsidRDefault="00B1584A" w:rsidP="00424705">
            <w:pPr>
              <w:spacing w:after="0" w:line="240" w:lineRule="auto"/>
              <w:rPr>
                <w:rFonts w:ascii="Times New Roman" w:eastAsia="Times New Roman" w:hAnsi="Times New Roman"/>
                <w:sz w:val="24"/>
                <w:szCs w:val="24"/>
              </w:rPr>
            </w:pPr>
            <w:r w:rsidRPr="00F2328A">
              <w:rPr>
                <w:rFonts w:ascii="Times New Roman" w:eastAsia="Times New Roman" w:hAnsi="Times New Roman"/>
                <w:sz w:val="24"/>
                <w:szCs w:val="24"/>
              </w:rPr>
              <w:t>б) за счет средств федерального бюджета (</w:t>
            </w:r>
            <w:proofErr w:type="spellStart"/>
            <w:r w:rsidRPr="00F2328A">
              <w:rPr>
                <w:rFonts w:ascii="Times New Roman" w:eastAsia="Times New Roman" w:hAnsi="Times New Roman"/>
                <w:sz w:val="24"/>
                <w:szCs w:val="24"/>
              </w:rPr>
              <w:t>справочно</w:t>
            </w:r>
            <w:proofErr w:type="spellEnd"/>
            <w:r w:rsidRPr="00F2328A">
              <w:rPr>
                <w:rFonts w:ascii="Times New Roman" w:eastAsia="Times New Roman" w:hAnsi="Times New Roman"/>
                <w:sz w:val="24"/>
                <w:szCs w:val="24"/>
              </w:rPr>
              <w:t xml:space="preserve">) составят </w:t>
            </w:r>
            <w:r w:rsidR="0059197A">
              <w:rPr>
                <w:rFonts w:ascii="Times New Roman" w:eastAsia="Times New Roman" w:hAnsi="Times New Roman"/>
                <w:sz w:val="24"/>
                <w:szCs w:val="24"/>
              </w:rPr>
              <w:t xml:space="preserve">36481,1 </w:t>
            </w:r>
            <w:r w:rsidRPr="00F2328A">
              <w:rPr>
                <w:rFonts w:ascii="Times New Roman" w:eastAsia="Times New Roman" w:hAnsi="Times New Roman"/>
                <w:sz w:val="24"/>
                <w:szCs w:val="24"/>
              </w:rPr>
              <w:t>тысяч рублей, в том числе по годам:</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2019</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6080,6</w:t>
            </w:r>
            <w:r w:rsidR="00B1584A" w:rsidRPr="00F2328A">
              <w:rPr>
                <w:rFonts w:ascii="Times New Roman" w:eastAsia="Times New Roman" w:hAnsi="Times New Roman"/>
                <w:sz w:val="24"/>
                <w:szCs w:val="24"/>
              </w:rPr>
              <w:t xml:space="preserve"> 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2020</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–6080,1</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2021</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6080,1</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6080,1</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2023</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6080,1</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2024</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w:t>
            </w:r>
            <w:r w:rsidR="00FE133D" w:rsidRPr="00FE133D">
              <w:rPr>
                <w:rFonts w:ascii="Times New Roman" w:eastAsia="Times New Roman" w:hAnsi="Times New Roman"/>
                <w:sz w:val="24"/>
                <w:szCs w:val="24"/>
              </w:rPr>
              <w:t>6080,1</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w:t>
            </w:r>
            <w:r w:rsidR="00B1584A" w:rsidRPr="00F2328A">
              <w:rPr>
                <w:rFonts w:ascii="Times New Roman" w:eastAsia="Times New Roman" w:hAnsi="Times New Roman"/>
                <w:sz w:val="24"/>
                <w:szCs w:val="24"/>
              </w:rPr>
              <w:t>) за счет средств из иных источников (</w:t>
            </w:r>
            <w:proofErr w:type="spellStart"/>
            <w:r w:rsidR="00B1584A" w:rsidRPr="00F2328A">
              <w:rPr>
                <w:rFonts w:ascii="Times New Roman" w:eastAsia="Times New Roman" w:hAnsi="Times New Roman"/>
                <w:sz w:val="24"/>
                <w:szCs w:val="24"/>
              </w:rPr>
              <w:t>справочно</w:t>
            </w:r>
            <w:proofErr w:type="spellEnd"/>
            <w:r w:rsidR="00B1584A" w:rsidRPr="00F2328A">
              <w:rPr>
                <w:rFonts w:ascii="Times New Roman" w:eastAsia="Times New Roman" w:hAnsi="Times New Roman"/>
                <w:sz w:val="24"/>
                <w:szCs w:val="24"/>
              </w:rPr>
              <w:t xml:space="preserve">) составят </w:t>
            </w:r>
            <w:r>
              <w:rPr>
                <w:rFonts w:ascii="Times New Roman" w:eastAsia="Times New Roman" w:hAnsi="Times New Roman"/>
                <w:sz w:val="24"/>
                <w:szCs w:val="24"/>
              </w:rPr>
              <w:t xml:space="preserve">21000,0 </w:t>
            </w:r>
            <w:r w:rsidR="00B1584A" w:rsidRPr="00F2328A">
              <w:rPr>
                <w:rFonts w:ascii="Times New Roman" w:eastAsia="Times New Roman" w:hAnsi="Times New Roman"/>
                <w:sz w:val="24"/>
                <w:szCs w:val="24"/>
              </w:rPr>
              <w:t>тысяч рублей, в том числе по годам:</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2019</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2020</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2021</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p>
          <w:p w:rsidR="00B1584A" w:rsidRPr="00F2328A" w:rsidRDefault="001E4A30" w:rsidP="00424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2023</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p>
          <w:p w:rsidR="00B1584A" w:rsidRPr="00F2328A" w:rsidRDefault="001E4A30" w:rsidP="00DF599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2024</w:t>
            </w:r>
            <w:r w:rsidR="00B1584A" w:rsidRPr="00F2328A">
              <w:rPr>
                <w:rFonts w:ascii="Times New Roman" w:eastAsia="Times New Roman" w:hAnsi="Times New Roman"/>
                <w:sz w:val="24"/>
                <w:szCs w:val="24"/>
              </w:rPr>
              <w:t xml:space="preserve"> год </w:t>
            </w:r>
            <w:r>
              <w:rPr>
                <w:rFonts w:ascii="Times New Roman" w:eastAsia="Times New Roman" w:hAnsi="Times New Roman"/>
                <w:sz w:val="24"/>
                <w:szCs w:val="24"/>
              </w:rPr>
              <w:t xml:space="preserve">–3500,0 </w:t>
            </w:r>
            <w:r w:rsidR="00B1584A" w:rsidRPr="00F2328A">
              <w:rPr>
                <w:rFonts w:ascii="Times New Roman" w:eastAsia="Times New Roman" w:hAnsi="Times New Roman"/>
                <w:sz w:val="24"/>
                <w:szCs w:val="24"/>
              </w:rPr>
              <w:t>тысяч рублей</w:t>
            </w:r>
            <w:r w:rsidR="00DF599E">
              <w:rPr>
                <w:rFonts w:ascii="Times New Roman" w:eastAsia="Times New Roman" w:hAnsi="Times New Roman"/>
                <w:sz w:val="24"/>
                <w:szCs w:val="24"/>
              </w:rPr>
              <w:t>.</w:t>
            </w:r>
          </w:p>
        </w:tc>
      </w:tr>
    </w:tbl>
    <w:p w:rsidR="003446E2" w:rsidRDefault="003446E2" w:rsidP="006623D2">
      <w:pPr>
        <w:spacing w:after="0" w:line="240" w:lineRule="auto"/>
        <w:jc w:val="center"/>
        <w:rPr>
          <w:rFonts w:ascii="Times New Roman" w:eastAsia="Times New Roman" w:hAnsi="Times New Roman"/>
          <w:color w:val="22272F"/>
          <w:sz w:val="28"/>
          <w:szCs w:val="28"/>
        </w:rPr>
      </w:pPr>
    </w:p>
    <w:p w:rsidR="00B1584A" w:rsidRDefault="00B1584A" w:rsidP="006623D2">
      <w:pPr>
        <w:spacing w:after="0" w:line="240" w:lineRule="auto"/>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1.2. Цели, задачи подпрограммы</w:t>
      </w:r>
    </w:p>
    <w:p w:rsidR="006623D2" w:rsidRPr="006623D2" w:rsidRDefault="006623D2" w:rsidP="006623D2">
      <w:pPr>
        <w:spacing w:after="0" w:line="240" w:lineRule="auto"/>
        <w:jc w:val="center"/>
        <w:rPr>
          <w:rFonts w:ascii="Times New Roman" w:eastAsia="Times New Roman" w:hAnsi="Times New Roman"/>
          <w:color w:val="22272F"/>
          <w:sz w:val="28"/>
          <w:szCs w:val="28"/>
        </w:rPr>
      </w:pPr>
    </w:p>
    <w:p w:rsidR="00B1584A" w:rsidRPr="006623D2"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Целью подпрограммы является упрочение общероссийского единства, сохранение этнокультурного многообразия народов России</w:t>
      </w:r>
      <w:r w:rsidR="005F06A8" w:rsidRPr="006623D2">
        <w:rPr>
          <w:rFonts w:ascii="Times New Roman" w:eastAsia="Times New Roman" w:hAnsi="Times New Roman"/>
          <w:color w:val="22272F"/>
          <w:sz w:val="28"/>
          <w:szCs w:val="28"/>
        </w:rPr>
        <w:t>, проживающих на территории Р</w:t>
      </w:r>
      <w:r w:rsidRPr="006623D2">
        <w:rPr>
          <w:rFonts w:ascii="Times New Roman" w:eastAsia="Times New Roman" w:hAnsi="Times New Roman"/>
          <w:color w:val="22272F"/>
          <w:sz w:val="28"/>
          <w:szCs w:val="28"/>
        </w:rPr>
        <w:t>еспублики Алтай</w:t>
      </w:r>
      <w:r w:rsidR="0059197A">
        <w:rPr>
          <w:rFonts w:ascii="Times New Roman" w:eastAsia="Times New Roman" w:hAnsi="Times New Roman"/>
          <w:color w:val="22272F"/>
          <w:sz w:val="28"/>
          <w:szCs w:val="28"/>
        </w:rPr>
        <w:t>.</w:t>
      </w:r>
    </w:p>
    <w:p w:rsidR="00B1584A" w:rsidRPr="006623D2"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Задачи подпрограммы:</w:t>
      </w:r>
    </w:p>
    <w:p w:rsidR="00B1584A" w:rsidRPr="006623D2" w:rsidRDefault="00B1584A"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 создание условий для укрепления общероссийского гражданского единства;</w:t>
      </w:r>
    </w:p>
    <w:p w:rsidR="00B1584A" w:rsidRPr="006623D2" w:rsidRDefault="00B1584A"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2) сохранение этнокультурной самобытности народов России</w:t>
      </w:r>
      <w:r w:rsidR="00303CC8">
        <w:rPr>
          <w:rFonts w:ascii="Times New Roman" w:eastAsia="Times New Roman" w:hAnsi="Times New Roman"/>
          <w:color w:val="22272F"/>
          <w:sz w:val="28"/>
          <w:szCs w:val="28"/>
        </w:rPr>
        <w:t>,</w:t>
      </w:r>
      <w:r w:rsidR="00303CC8" w:rsidRPr="00303CC8">
        <w:t xml:space="preserve"> </w:t>
      </w:r>
      <w:r w:rsidR="00303CC8" w:rsidRPr="00303CC8">
        <w:rPr>
          <w:rFonts w:ascii="Times New Roman" w:eastAsia="Times New Roman" w:hAnsi="Times New Roman"/>
          <w:color w:val="22272F"/>
          <w:sz w:val="28"/>
          <w:szCs w:val="28"/>
        </w:rPr>
        <w:t>проживающих на территории Республики Алтай</w:t>
      </w:r>
      <w:r w:rsidR="00424705" w:rsidRPr="006623D2">
        <w:rPr>
          <w:rFonts w:ascii="Times New Roman" w:eastAsia="Times New Roman" w:hAnsi="Times New Roman"/>
          <w:color w:val="22272F"/>
          <w:sz w:val="28"/>
          <w:szCs w:val="28"/>
        </w:rPr>
        <w:t>;</w:t>
      </w:r>
    </w:p>
    <w:p w:rsidR="00424705" w:rsidRPr="006623D2" w:rsidRDefault="00424705" w:rsidP="0059197A">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3) развитие духовно-нравственных основ и самобытной культуры российского казачества, повышение роли российского казачества в воспитании подрастающего поколения в духе патриотизма;</w:t>
      </w:r>
    </w:p>
    <w:p w:rsidR="00424705" w:rsidRPr="006623D2" w:rsidRDefault="00424705" w:rsidP="006623D2">
      <w:pPr>
        <w:spacing w:after="0" w:line="240" w:lineRule="auto"/>
        <w:jc w:val="both"/>
        <w:rPr>
          <w:rFonts w:ascii="Times New Roman" w:eastAsia="Times New Roman" w:hAnsi="Times New Roman"/>
          <w:color w:val="22272F"/>
          <w:sz w:val="28"/>
          <w:szCs w:val="28"/>
        </w:rPr>
      </w:pPr>
      <w:r w:rsidRPr="006623D2">
        <w:rPr>
          <w:rFonts w:ascii="Times New Roman" w:hAnsi="Times New Roman"/>
          <w:color w:val="22272F"/>
          <w:sz w:val="28"/>
          <w:szCs w:val="28"/>
          <w:shd w:val="clear" w:color="auto" w:fill="FFFFFF"/>
        </w:rPr>
        <w:lastRenderedPageBreak/>
        <w:t>4) создание условий для успешной социальной и культурной адаптации и интеграции мигрантов в российское общество.</w:t>
      </w:r>
    </w:p>
    <w:p w:rsidR="00B1584A" w:rsidRDefault="00B1584A" w:rsidP="006623D2">
      <w:pPr>
        <w:spacing w:after="0" w:line="240" w:lineRule="auto"/>
        <w:ind w:firstLine="708"/>
        <w:jc w:val="both"/>
        <w:rPr>
          <w:rFonts w:ascii="Times New Roman" w:eastAsia="Times New Roman" w:hAnsi="Times New Roman"/>
          <w:sz w:val="28"/>
          <w:szCs w:val="28"/>
        </w:rPr>
      </w:pPr>
      <w:r w:rsidRPr="006623D2">
        <w:rPr>
          <w:rFonts w:ascii="Times New Roman" w:eastAsia="Times New Roman" w:hAnsi="Times New Roman"/>
          <w:sz w:val="28"/>
          <w:szCs w:val="28"/>
        </w:rPr>
        <w:t>Сведения о значениях целевых показателей подпрограммы по годам ее реализации представлены в </w:t>
      </w:r>
      <w:hyperlink r:id="rId29" w:anchor="/document/32115862/entry/10000" w:history="1">
        <w:r w:rsidR="006623D2">
          <w:rPr>
            <w:rFonts w:ascii="Times New Roman" w:eastAsia="Times New Roman" w:hAnsi="Times New Roman"/>
            <w:sz w:val="28"/>
            <w:szCs w:val="28"/>
          </w:rPr>
          <w:t>приложении №</w:t>
        </w:r>
        <w:r w:rsidRPr="006623D2">
          <w:rPr>
            <w:rFonts w:ascii="Times New Roman" w:eastAsia="Times New Roman" w:hAnsi="Times New Roman"/>
            <w:sz w:val="28"/>
            <w:szCs w:val="28"/>
          </w:rPr>
          <w:t> 1</w:t>
        </w:r>
      </w:hyperlink>
      <w:r w:rsidRPr="006623D2">
        <w:rPr>
          <w:rFonts w:ascii="Times New Roman" w:eastAsia="Times New Roman" w:hAnsi="Times New Roman"/>
          <w:sz w:val="28"/>
          <w:szCs w:val="28"/>
        </w:rPr>
        <w:t> к программе.</w:t>
      </w:r>
    </w:p>
    <w:p w:rsidR="006623D2" w:rsidRPr="006623D2" w:rsidRDefault="006623D2" w:rsidP="006623D2">
      <w:pPr>
        <w:spacing w:after="0" w:line="240" w:lineRule="auto"/>
        <w:ind w:firstLine="708"/>
        <w:jc w:val="both"/>
        <w:rPr>
          <w:rFonts w:ascii="Times New Roman" w:eastAsia="Times New Roman" w:hAnsi="Times New Roman"/>
          <w:sz w:val="28"/>
          <w:szCs w:val="28"/>
        </w:rPr>
      </w:pPr>
    </w:p>
    <w:p w:rsidR="00B1584A" w:rsidRDefault="00B1584A" w:rsidP="006623D2">
      <w:pPr>
        <w:spacing w:after="0" w:line="240" w:lineRule="auto"/>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 xml:space="preserve">1.3. Основные мероприятия </w:t>
      </w:r>
      <w:r w:rsidR="000F504D">
        <w:rPr>
          <w:rFonts w:ascii="Times New Roman" w:eastAsia="Times New Roman" w:hAnsi="Times New Roman"/>
          <w:color w:val="22272F"/>
          <w:sz w:val="28"/>
          <w:szCs w:val="28"/>
        </w:rPr>
        <w:t xml:space="preserve">государственной </w:t>
      </w:r>
      <w:r w:rsidRPr="006623D2">
        <w:rPr>
          <w:rFonts w:ascii="Times New Roman" w:eastAsia="Times New Roman" w:hAnsi="Times New Roman"/>
          <w:color w:val="22272F"/>
          <w:sz w:val="28"/>
          <w:szCs w:val="28"/>
        </w:rPr>
        <w:t>программы</w:t>
      </w:r>
    </w:p>
    <w:p w:rsidR="006623D2" w:rsidRPr="006623D2" w:rsidRDefault="006623D2" w:rsidP="006623D2">
      <w:pPr>
        <w:spacing w:after="0" w:line="240" w:lineRule="auto"/>
        <w:jc w:val="center"/>
        <w:rPr>
          <w:rFonts w:ascii="Times New Roman" w:eastAsia="Times New Roman" w:hAnsi="Times New Roman"/>
          <w:color w:val="22272F"/>
          <w:sz w:val="28"/>
          <w:szCs w:val="28"/>
        </w:rPr>
      </w:pPr>
    </w:p>
    <w:p w:rsidR="00B1584A" w:rsidRPr="006623D2"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В рамках подпрограммы осуществля</w:t>
      </w:r>
      <w:r w:rsidR="0059197A">
        <w:rPr>
          <w:rFonts w:ascii="Times New Roman" w:eastAsia="Times New Roman" w:hAnsi="Times New Roman"/>
          <w:color w:val="22272F"/>
          <w:sz w:val="28"/>
          <w:szCs w:val="28"/>
        </w:rPr>
        <w:t>е</w:t>
      </w:r>
      <w:r w:rsidRPr="006623D2">
        <w:rPr>
          <w:rFonts w:ascii="Times New Roman" w:eastAsia="Times New Roman" w:hAnsi="Times New Roman"/>
          <w:color w:val="22272F"/>
          <w:sz w:val="28"/>
          <w:szCs w:val="28"/>
        </w:rPr>
        <w:t xml:space="preserve">тся </w:t>
      </w:r>
      <w:r w:rsidR="0059197A">
        <w:rPr>
          <w:rFonts w:ascii="Times New Roman" w:eastAsia="Times New Roman" w:hAnsi="Times New Roman"/>
          <w:color w:val="22272F"/>
          <w:sz w:val="28"/>
          <w:szCs w:val="28"/>
        </w:rPr>
        <w:t xml:space="preserve">реализация </w:t>
      </w:r>
      <w:r w:rsidRPr="006623D2">
        <w:rPr>
          <w:rFonts w:ascii="Times New Roman" w:eastAsia="Times New Roman" w:hAnsi="Times New Roman"/>
          <w:color w:val="22272F"/>
          <w:sz w:val="28"/>
          <w:szCs w:val="28"/>
        </w:rPr>
        <w:t>следующи</w:t>
      </w:r>
      <w:r w:rsidR="0059197A">
        <w:rPr>
          <w:rFonts w:ascii="Times New Roman" w:eastAsia="Times New Roman" w:hAnsi="Times New Roman"/>
          <w:color w:val="22272F"/>
          <w:sz w:val="28"/>
          <w:szCs w:val="28"/>
        </w:rPr>
        <w:t>х</w:t>
      </w:r>
      <w:r w:rsidRPr="006623D2">
        <w:rPr>
          <w:rFonts w:ascii="Times New Roman" w:eastAsia="Times New Roman" w:hAnsi="Times New Roman"/>
          <w:color w:val="22272F"/>
          <w:sz w:val="28"/>
          <w:szCs w:val="28"/>
        </w:rPr>
        <w:t xml:space="preserve"> основны</w:t>
      </w:r>
      <w:r w:rsidR="0059197A">
        <w:rPr>
          <w:rFonts w:ascii="Times New Roman" w:eastAsia="Times New Roman" w:hAnsi="Times New Roman"/>
          <w:color w:val="22272F"/>
          <w:sz w:val="28"/>
          <w:szCs w:val="28"/>
        </w:rPr>
        <w:t>х мероприятий</w:t>
      </w:r>
      <w:r w:rsidRPr="006623D2">
        <w:rPr>
          <w:rFonts w:ascii="Times New Roman" w:eastAsia="Times New Roman" w:hAnsi="Times New Roman"/>
          <w:color w:val="22272F"/>
          <w:sz w:val="28"/>
          <w:szCs w:val="28"/>
        </w:rPr>
        <w:t>:</w:t>
      </w:r>
    </w:p>
    <w:p w:rsidR="00B1584A" w:rsidRPr="006623D2" w:rsidRDefault="00B1584A"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 xml:space="preserve">1) </w:t>
      </w:r>
      <w:r w:rsidR="0028249E" w:rsidRPr="006623D2">
        <w:rPr>
          <w:rFonts w:ascii="Times New Roman" w:eastAsia="Times New Roman" w:hAnsi="Times New Roman"/>
          <w:color w:val="22272F"/>
          <w:sz w:val="28"/>
          <w:szCs w:val="28"/>
        </w:rPr>
        <w:t>укрепление общероссийской гражданской идентичности</w:t>
      </w:r>
      <w:r w:rsidRPr="006623D2">
        <w:rPr>
          <w:rFonts w:ascii="Times New Roman" w:eastAsia="Times New Roman" w:hAnsi="Times New Roman"/>
          <w:color w:val="22272F"/>
          <w:sz w:val="28"/>
          <w:szCs w:val="28"/>
        </w:rPr>
        <w:t>;</w:t>
      </w:r>
    </w:p>
    <w:p w:rsidR="00B1584A" w:rsidRPr="006623D2" w:rsidRDefault="00B1584A"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 xml:space="preserve">2) </w:t>
      </w:r>
      <w:r w:rsidR="0028249E" w:rsidRPr="006623D2">
        <w:rPr>
          <w:rFonts w:ascii="Times New Roman" w:eastAsia="Times New Roman" w:hAnsi="Times New Roman"/>
          <w:color w:val="22272F"/>
          <w:sz w:val="28"/>
          <w:szCs w:val="28"/>
        </w:rPr>
        <w:t>содействие этнокультурному многообразию народов России</w:t>
      </w:r>
      <w:r w:rsidR="00303CC8">
        <w:rPr>
          <w:rFonts w:ascii="Times New Roman" w:eastAsia="Times New Roman" w:hAnsi="Times New Roman"/>
          <w:color w:val="22272F"/>
          <w:sz w:val="28"/>
          <w:szCs w:val="28"/>
        </w:rPr>
        <w:t>,</w:t>
      </w:r>
      <w:r w:rsidR="00303CC8" w:rsidRPr="00303CC8">
        <w:t xml:space="preserve"> </w:t>
      </w:r>
      <w:r w:rsidR="00303CC8" w:rsidRPr="00303CC8">
        <w:rPr>
          <w:rFonts w:ascii="Times New Roman" w:eastAsia="Times New Roman" w:hAnsi="Times New Roman"/>
          <w:color w:val="22272F"/>
          <w:sz w:val="28"/>
          <w:szCs w:val="28"/>
        </w:rPr>
        <w:t>проживающих на территории Республики Алтай</w:t>
      </w:r>
      <w:r w:rsidRPr="006623D2">
        <w:rPr>
          <w:rFonts w:ascii="Times New Roman" w:eastAsia="Times New Roman" w:hAnsi="Times New Roman"/>
          <w:color w:val="22272F"/>
          <w:sz w:val="28"/>
          <w:szCs w:val="28"/>
        </w:rPr>
        <w:t>;</w:t>
      </w:r>
    </w:p>
    <w:p w:rsidR="0028249E" w:rsidRPr="006623D2" w:rsidRDefault="0028249E"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3)сохранение самобытной казачьей культуры и обеспечение участия российского казачества в воспитании подрастающего поколения в духе патриотизма;</w:t>
      </w:r>
    </w:p>
    <w:p w:rsidR="0028249E" w:rsidRPr="006623D2" w:rsidRDefault="0028249E" w:rsidP="006623D2">
      <w:pPr>
        <w:spacing w:after="0" w:line="240" w:lineRule="auto"/>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4)</w:t>
      </w:r>
      <w:r w:rsidRPr="006623D2">
        <w:rPr>
          <w:rFonts w:ascii="Times New Roman" w:hAnsi="Times New Roman"/>
          <w:sz w:val="28"/>
          <w:szCs w:val="28"/>
        </w:rPr>
        <w:t xml:space="preserve"> р</w:t>
      </w:r>
      <w:r w:rsidRPr="006623D2">
        <w:rPr>
          <w:rFonts w:ascii="Times New Roman" w:eastAsia="Times New Roman" w:hAnsi="Times New Roman"/>
          <w:color w:val="22272F"/>
          <w:sz w:val="28"/>
          <w:szCs w:val="28"/>
        </w:rPr>
        <w:t>еализация мер, направленных на социально-культурную адаптацию и интеграцию мигрантов.</w:t>
      </w:r>
    </w:p>
    <w:p w:rsidR="00B1584A"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Перечень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w:t>
      </w:r>
      <w:hyperlink r:id="rId30" w:anchor="/document/32115862/entry/20000" w:history="1">
        <w:r w:rsidR="006623D2" w:rsidRPr="006623D2">
          <w:rPr>
            <w:rFonts w:ascii="Times New Roman" w:eastAsia="Times New Roman" w:hAnsi="Times New Roman"/>
            <w:sz w:val="28"/>
            <w:szCs w:val="28"/>
          </w:rPr>
          <w:t>приложении №</w:t>
        </w:r>
        <w:r w:rsidRPr="006623D2">
          <w:rPr>
            <w:rFonts w:ascii="Times New Roman" w:eastAsia="Times New Roman" w:hAnsi="Times New Roman"/>
            <w:sz w:val="28"/>
            <w:szCs w:val="28"/>
          </w:rPr>
          <w:t> 2</w:t>
        </w:r>
      </w:hyperlink>
      <w:r w:rsidRPr="006623D2">
        <w:rPr>
          <w:rFonts w:ascii="Times New Roman" w:eastAsia="Times New Roman" w:hAnsi="Times New Roman"/>
          <w:color w:val="22272F"/>
          <w:sz w:val="28"/>
          <w:szCs w:val="28"/>
        </w:rPr>
        <w:t> к программе.</w:t>
      </w:r>
    </w:p>
    <w:p w:rsidR="006623D2" w:rsidRPr="006623D2" w:rsidRDefault="006623D2" w:rsidP="006623D2">
      <w:pPr>
        <w:spacing w:after="0" w:line="240" w:lineRule="auto"/>
        <w:ind w:firstLine="708"/>
        <w:jc w:val="both"/>
        <w:rPr>
          <w:rFonts w:ascii="Times New Roman" w:eastAsia="Times New Roman" w:hAnsi="Times New Roman"/>
          <w:color w:val="22272F"/>
          <w:sz w:val="28"/>
          <w:szCs w:val="28"/>
        </w:rPr>
      </w:pPr>
    </w:p>
    <w:p w:rsidR="00B1584A" w:rsidRDefault="0028249E" w:rsidP="006623D2">
      <w:pPr>
        <w:spacing w:after="0" w:line="240" w:lineRule="auto"/>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w:t>
      </w:r>
      <w:r w:rsidR="00B1584A" w:rsidRPr="006623D2">
        <w:rPr>
          <w:rFonts w:ascii="Times New Roman" w:eastAsia="Times New Roman" w:hAnsi="Times New Roman"/>
          <w:color w:val="22272F"/>
          <w:sz w:val="28"/>
          <w:szCs w:val="28"/>
        </w:rPr>
        <w:t>.4. Меры государственного регулирования</w:t>
      </w:r>
    </w:p>
    <w:p w:rsidR="006623D2" w:rsidRPr="006623D2" w:rsidRDefault="006623D2" w:rsidP="006623D2">
      <w:pPr>
        <w:spacing w:after="0" w:line="240" w:lineRule="auto"/>
        <w:jc w:val="center"/>
        <w:rPr>
          <w:rFonts w:ascii="Times New Roman" w:eastAsia="Times New Roman" w:hAnsi="Times New Roman"/>
          <w:color w:val="22272F"/>
          <w:sz w:val="28"/>
          <w:szCs w:val="28"/>
        </w:rPr>
      </w:pPr>
    </w:p>
    <w:p w:rsidR="006623D2"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 xml:space="preserve">В соответствии </w:t>
      </w:r>
      <w:r w:rsidRPr="004F405E">
        <w:rPr>
          <w:rFonts w:ascii="Times New Roman" w:eastAsia="Times New Roman" w:hAnsi="Times New Roman"/>
          <w:color w:val="000000" w:themeColor="text1"/>
          <w:sz w:val="28"/>
          <w:szCs w:val="28"/>
        </w:rPr>
        <w:t>с </w:t>
      </w:r>
      <w:hyperlink r:id="rId31" w:anchor="/document/12117177/entry/0" w:history="1">
        <w:r w:rsidRPr="004F405E">
          <w:rPr>
            <w:rFonts w:ascii="Times New Roman" w:eastAsia="Times New Roman" w:hAnsi="Times New Roman"/>
            <w:color w:val="000000" w:themeColor="text1"/>
            <w:sz w:val="28"/>
            <w:szCs w:val="28"/>
          </w:rPr>
          <w:t>Федеральным законом</w:t>
        </w:r>
      </w:hyperlink>
      <w:r w:rsidRPr="006623D2">
        <w:rPr>
          <w:rFonts w:ascii="Times New Roman" w:eastAsia="Times New Roman" w:hAnsi="Times New Roman"/>
          <w:color w:val="22272F"/>
          <w:sz w:val="28"/>
          <w:szCs w:val="28"/>
        </w:rPr>
        <w:t> о</w:t>
      </w:r>
      <w:r w:rsidR="00303CC8">
        <w:rPr>
          <w:rFonts w:ascii="Times New Roman" w:eastAsia="Times New Roman" w:hAnsi="Times New Roman"/>
          <w:color w:val="22272F"/>
          <w:sz w:val="28"/>
          <w:szCs w:val="28"/>
        </w:rPr>
        <w:t>т 6 октября 1999 года               №</w:t>
      </w:r>
      <w:r w:rsidR="006623D2">
        <w:rPr>
          <w:rFonts w:ascii="Times New Roman" w:eastAsia="Times New Roman" w:hAnsi="Times New Roman"/>
          <w:color w:val="22272F"/>
          <w:sz w:val="28"/>
          <w:szCs w:val="28"/>
        </w:rPr>
        <w:t>184-ФЗ «</w:t>
      </w:r>
      <w:r w:rsidRPr="006623D2">
        <w:rPr>
          <w:rFonts w:ascii="Times New Roman" w:eastAsia="Times New Roman" w:hAnsi="Times New Roman"/>
          <w:color w:val="22272F"/>
          <w:sz w:val="28"/>
          <w:szCs w:val="28"/>
        </w:rPr>
        <w:t>Об общих принципах организации законодательных (представительных) и исполнительных органов государственной власти</w:t>
      </w:r>
      <w:r w:rsidR="006623D2">
        <w:rPr>
          <w:rFonts w:ascii="Times New Roman" w:eastAsia="Times New Roman" w:hAnsi="Times New Roman"/>
          <w:color w:val="22272F"/>
          <w:sz w:val="28"/>
          <w:szCs w:val="28"/>
        </w:rPr>
        <w:t xml:space="preserve"> субъектов Российской Федерации»</w:t>
      </w:r>
      <w:r w:rsidRPr="006623D2">
        <w:rPr>
          <w:rFonts w:ascii="Times New Roman" w:eastAsia="Times New Roman" w:hAnsi="Times New Roman"/>
          <w:color w:val="22272F"/>
          <w:sz w:val="28"/>
          <w:szCs w:val="28"/>
        </w:rPr>
        <w:t xml:space="preserve"> к полномочиям органов государственной власти субъекта Российской Федерации по предметам совместного ведения </w:t>
      </w:r>
      <w:r w:rsidR="00662057" w:rsidRPr="006623D2">
        <w:rPr>
          <w:rFonts w:ascii="Times New Roman" w:eastAsia="Times New Roman" w:hAnsi="Times New Roman"/>
          <w:color w:val="22272F"/>
          <w:sz w:val="28"/>
          <w:szCs w:val="28"/>
        </w:rPr>
        <w:t>относится решение вопросов</w:t>
      </w:r>
      <w:r w:rsidR="006623D2">
        <w:rPr>
          <w:rFonts w:ascii="Times New Roman" w:eastAsia="Times New Roman" w:hAnsi="Times New Roman"/>
          <w:color w:val="22272F"/>
          <w:sz w:val="28"/>
          <w:szCs w:val="28"/>
        </w:rPr>
        <w:t>:</w:t>
      </w:r>
    </w:p>
    <w:p w:rsidR="0028249E" w:rsidRPr="006623D2" w:rsidRDefault="006623D2" w:rsidP="006623D2">
      <w:pPr>
        <w:spacing w:after="0" w:line="240" w:lineRule="auto"/>
        <w:ind w:firstLine="708"/>
        <w:jc w:val="both"/>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1) </w:t>
      </w:r>
      <w:r w:rsidR="0028249E" w:rsidRPr="006623D2">
        <w:rPr>
          <w:rFonts w:ascii="Times New Roman" w:eastAsia="Times New Roman" w:hAnsi="Times New Roman"/>
          <w:color w:val="22272F"/>
          <w:sz w:val="28"/>
          <w:szCs w:val="28"/>
        </w:rPr>
        <w:t>осуществлени</w:t>
      </w:r>
      <w:r w:rsidR="00303CC8">
        <w:rPr>
          <w:rFonts w:ascii="Times New Roman" w:eastAsia="Times New Roman" w:hAnsi="Times New Roman"/>
          <w:color w:val="22272F"/>
          <w:sz w:val="28"/>
          <w:szCs w:val="28"/>
        </w:rPr>
        <w:t>я</w:t>
      </w:r>
      <w:r w:rsidR="0028249E" w:rsidRPr="006623D2">
        <w:rPr>
          <w:rFonts w:ascii="Times New Roman" w:eastAsia="Times New Roman" w:hAnsi="Times New Roman"/>
          <w:color w:val="22272F"/>
          <w:sz w:val="28"/>
          <w:szCs w:val="28"/>
        </w:rPr>
        <w:t xml:space="preserve">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w:t>
      </w:r>
      <w:r w:rsidR="0028249E" w:rsidRPr="006623D2">
        <w:rPr>
          <w:rFonts w:ascii="Times New Roman" w:eastAsia="Times New Roman" w:hAnsi="Times New Roman"/>
          <w:color w:val="22272F"/>
          <w:sz w:val="28"/>
          <w:szCs w:val="28"/>
        </w:rPr>
        <w:lastRenderedPageBreak/>
        <w:t>(межэтнических) конфликтов и обеспечение межнационального и межконфессионального согласия</w:t>
      </w:r>
    </w:p>
    <w:p w:rsidR="00B1584A" w:rsidRPr="001E4A30" w:rsidRDefault="006623D2" w:rsidP="006623D2">
      <w:pPr>
        <w:spacing w:after="0" w:line="240" w:lineRule="auto"/>
        <w:ind w:firstLine="708"/>
        <w:jc w:val="both"/>
        <w:rPr>
          <w:rFonts w:ascii="Times New Roman" w:eastAsia="Times New Roman" w:hAnsi="Times New Roman"/>
          <w:sz w:val="28"/>
          <w:szCs w:val="28"/>
        </w:rPr>
      </w:pPr>
      <w:r w:rsidRPr="001E4A30">
        <w:rPr>
          <w:rFonts w:ascii="Times New Roman" w:eastAsia="Times New Roman" w:hAnsi="Times New Roman"/>
          <w:sz w:val="28"/>
          <w:szCs w:val="28"/>
        </w:rPr>
        <w:t>2</w:t>
      </w:r>
      <w:r w:rsidR="00B1584A" w:rsidRPr="001E4A30">
        <w:rPr>
          <w:rFonts w:ascii="Times New Roman" w:eastAsia="Times New Roman" w:hAnsi="Times New Roman"/>
          <w:sz w:val="28"/>
          <w:szCs w:val="28"/>
        </w:rPr>
        <w:t>)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r w:rsidR="001E4A30">
        <w:rPr>
          <w:rFonts w:ascii="Times New Roman" w:eastAsia="Times New Roman" w:hAnsi="Times New Roman"/>
          <w:sz w:val="28"/>
          <w:szCs w:val="28"/>
        </w:rPr>
        <w:t>.</w:t>
      </w:r>
    </w:p>
    <w:p w:rsidR="00B1584A" w:rsidRPr="006623D2"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Правовое регулирование в сфере реализации подпрограммы осуществляет</w:t>
      </w:r>
      <w:r w:rsidR="00303CC8">
        <w:rPr>
          <w:rFonts w:ascii="Times New Roman" w:eastAsia="Times New Roman" w:hAnsi="Times New Roman"/>
          <w:color w:val="22272F"/>
          <w:sz w:val="28"/>
          <w:szCs w:val="28"/>
        </w:rPr>
        <w:t>ся на основе</w:t>
      </w:r>
      <w:r w:rsidRPr="006623D2">
        <w:rPr>
          <w:rFonts w:ascii="Times New Roman" w:eastAsia="Times New Roman" w:hAnsi="Times New Roman"/>
          <w:color w:val="22272F"/>
          <w:sz w:val="28"/>
          <w:szCs w:val="28"/>
        </w:rPr>
        <w:t> </w:t>
      </w:r>
      <w:r w:rsidRPr="001E4A30">
        <w:rPr>
          <w:rFonts w:ascii="Times New Roman" w:eastAsia="Times New Roman" w:hAnsi="Times New Roman"/>
          <w:sz w:val="28"/>
          <w:szCs w:val="28"/>
        </w:rPr>
        <w:t>Закон</w:t>
      </w:r>
      <w:r w:rsidR="00303CC8">
        <w:rPr>
          <w:rFonts w:ascii="Times New Roman" w:eastAsia="Times New Roman" w:hAnsi="Times New Roman"/>
          <w:sz w:val="28"/>
          <w:szCs w:val="28"/>
        </w:rPr>
        <w:t>а</w:t>
      </w:r>
      <w:r w:rsidRPr="006623D2">
        <w:rPr>
          <w:rFonts w:ascii="Times New Roman" w:eastAsia="Times New Roman" w:hAnsi="Times New Roman"/>
          <w:color w:val="22272F"/>
          <w:sz w:val="28"/>
          <w:szCs w:val="28"/>
        </w:rPr>
        <w:t> Республ</w:t>
      </w:r>
      <w:r w:rsidR="006623D2">
        <w:rPr>
          <w:rFonts w:ascii="Times New Roman" w:eastAsia="Times New Roman" w:hAnsi="Times New Roman"/>
          <w:color w:val="22272F"/>
          <w:sz w:val="28"/>
          <w:szCs w:val="28"/>
        </w:rPr>
        <w:t>ики Алтай от 25 июня 2014 года № 53-P3 «</w:t>
      </w:r>
      <w:r w:rsidRPr="006623D2">
        <w:rPr>
          <w:rFonts w:ascii="Times New Roman" w:eastAsia="Times New Roman" w:hAnsi="Times New Roman"/>
          <w:color w:val="22272F"/>
          <w:sz w:val="28"/>
          <w:szCs w:val="28"/>
        </w:rPr>
        <w:t>О культуре в Республике Алтай</w:t>
      </w:r>
      <w:r w:rsidR="006623D2">
        <w:rPr>
          <w:rFonts w:ascii="Times New Roman" w:eastAsia="Times New Roman" w:hAnsi="Times New Roman"/>
          <w:color w:val="22272F"/>
          <w:sz w:val="28"/>
          <w:szCs w:val="28"/>
        </w:rPr>
        <w:t>»</w:t>
      </w:r>
      <w:r w:rsidR="001E4A30">
        <w:rPr>
          <w:rFonts w:ascii="Times New Roman" w:eastAsia="Times New Roman" w:hAnsi="Times New Roman"/>
          <w:color w:val="22272F"/>
          <w:sz w:val="28"/>
          <w:szCs w:val="28"/>
        </w:rPr>
        <w:t>.</w:t>
      </w:r>
    </w:p>
    <w:p w:rsidR="006623D2" w:rsidRDefault="006623D2" w:rsidP="006623D2">
      <w:pPr>
        <w:spacing w:after="0" w:line="240" w:lineRule="auto"/>
        <w:jc w:val="center"/>
        <w:rPr>
          <w:rFonts w:ascii="Times New Roman" w:eastAsia="Times New Roman" w:hAnsi="Times New Roman"/>
          <w:color w:val="22272F"/>
          <w:sz w:val="28"/>
          <w:szCs w:val="28"/>
        </w:rPr>
      </w:pPr>
    </w:p>
    <w:p w:rsidR="00B1584A" w:rsidRDefault="00662057" w:rsidP="006623D2">
      <w:pPr>
        <w:spacing w:after="0" w:line="240" w:lineRule="auto"/>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w:t>
      </w:r>
      <w:r w:rsidR="00B1584A" w:rsidRPr="006623D2">
        <w:rPr>
          <w:rFonts w:ascii="Times New Roman" w:eastAsia="Times New Roman" w:hAnsi="Times New Roman"/>
          <w:color w:val="22272F"/>
          <w:sz w:val="28"/>
          <w:szCs w:val="28"/>
        </w:rPr>
        <w:t>.5. Сведения о средствах федерального бюджета</w:t>
      </w:r>
    </w:p>
    <w:p w:rsidR="006623D2" w:rsidRPr="006623D2" w:rsidRDefault="006623D2" w:rsidP="006623D2">
      <w:pPr>
        <w:spacing w:after="0" w:line="240" w:lineRule="auto"/>
        <w:jc w:val="center"/>
        <w:rPr>
          <w:rFonts w:ascii="Times New Roman" w:eastAsia="Times New Roman" w:hAnsi="Times New Roman"/>
          <w:color w:val="22272F"/>
          <w:sz w:val="28"/>
          <w:szCs w:val="28"/>
        </w:rPr>
      </w:pPr>
    </w:p>
    <w:p w:rsidR="00B1584A" w:rsidRDefault="004B4816" w:rsidP="006623D2">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Планируется привлечение средств из федерального бюджета. В</w:t>
      </w:r>
      <w:r w:rsidR="00B1584A" w:rsidRPr="006623D2">
        <w:rPr>
          <w:rFonts w:ascii="Times New Roman" w:eastAsia="Times New Roman" w:hAnsi="Times New Roman"/>
          <w:sz w:val="28"/>
          <w:szCs w:val="28"/>
        </w:rPr>
        <w:t xml:space="preserve"> рамках реализации </w:t>
      </w:r>
      <w:hyperlink r:id="rId32" w:anchor="/document/71580894/entry/1000" w:history="1">
        <w:r w:rsidR="00B1584A" w:rsidRPr="006623D2">
          <w:rPr>
            <w:rFonts w:ascii="Times New Roman" w:eastAsia="Times New Roman" w:hAnsi="Times New Roman"/>
            <w:sz w:val="28"/>
            <w:szCs w:val="28"/>
          </w:rPr>
          <w:t>государственной программы</w:t>
        </w:r>
      </w:hyperlink>
      <w:r w:rsidR="00662057" w:rsidRPr="006623D2">
        <w:rPr>
          <w:rFonts w:ascii="Times New Roman" w:eastAsia="Times New Roman" w:hAnsi="Times New Roman"/>
          <w:sz w:val="28"/>
          <w:szCs w:val="28"/>
        </w:rPr>
        <w:t> Российской Федерации «</w:t>
      </w:r>
      <w:r w:rsidR="00B1584A" w:rsidRPr="006623D2">
        <w:rPr>
          <w:rFonts w:ascii="Times New Roman" w:eastAsia="Times New Roman" w:hAnsi="Times New Roman"/>
          <w:sz w:val="28"/>
          <w:szCs w:val="28"/>
        </w:rPr>
        <w:t>Реализация госуда</w:t>
      </w:r>
      <w:r w:rsidR="00662057" w:rsidRPr="006623D2">
        <w:rPr>
          <w:rFonts w:ascii="Times New Roman" w:eastAsia="Times New Roman" w:hAnsi="Times New Roman"/>
          <w:sz w:val="28"/>
          <w:szCs w:val="28"/>
        </w:rPr>
        <w:t>рственной национальной политики»</w:t>
      </w:r>
      <w:r w:rsidR="00B1584A" w:rsidRPr="006623D2">
        <w:rPr>
          <w:rFonts w:ascii="Times New Roman" w:eastAsia="Times New Roman" w:hAnsi="Times New Roman"/>
          <w:sz w:val="28"/>
          <w:szCs w:val="28"/>
        </w:rPr>
        <w:t xml:space="preserve">, </w:t>
      </w:r>
      <w:r>
        <w:rPr>
          <w:rFonts w:ascii="Times New Roman" w:eastAsia="Times New Roman" w:hAnsi="Times New Roman"/>
          <w:sz w:val="28"/>
          <w:szCs w:val="28"/>
        </w:rPr>
        <w:t>у</w:t>
      </w:r>
      <w:r w:rsidR="00B1584A" w:rsidRPr="006623D2">
        <w:rPr>
          <w:rFonts w:ascii="Times New Roman" w:eastAsia="Times New Roman" w:hAnsi="Times New Roman"/>
          <w:sz w:val="28"/>
          <w:szCs w:val="28"/>
        </w:rPr>
        <w:t>твержденной </w:t>
      </w:r>
      <w:hyperlink r:id="rId33" w:anchor="/document/71580894/entry/0" w:history="1">
        <w:r w:rsidR="00B1584A" w:rsidRPr="006623D2">
          <w:rPr>
            <w:rFonts w:ascii="Times New Roman" w:eastAsia="Times New Roman" w:hAnsi="Times New Roman"/>
            <w:sz w:val="28"/>
            <w:szCs w:val="28"/>
          </w:rPr>
          <w:t>постановлением</w:t>
        </w:r>
      </w:hyperlink>
      <w:r w:rsidR="00B1584A" w:rsidRPr="006623D2">
        <w:rPr>
          <w:rFonts w:ascii="Times New Roman" w:eastAsia="Times New Roman" w:hAnsi="Times New Roman"/>
          <w:sz w:val="28"/>
          <w:szCs w:val="28"/>
        </w:rPr>
        <w:t xml:space="preserve"> Правительства Российской Федерации от 29 декабря 2016 года </w:t>
      </w:r>
      <w:r w:rsidR="00662057" w:rsidRPr="006623D2">
        <w:rPr>
          <w:rFonts w:ascii="Times New Roman" w:eastAsia="Times New Roman" w:hAnsi="Times New Roman"/>
          <w:sz w:val="28"/>
          <w:szCs w:val="28"/>
        </w:rPr>
        <w:t>№</w:t>
      </w:r>
      <w:r w:rsidR="00B1584A" w:rsidRPr="006623D2">
        <w:rPr>
          <w:rFonts w:ascii="Times New Roman" w:eastAsia="Times New Roman" w:hAnsi="Times New Roman"/>
          <w:sz w:val="28"/>
          <w:szCs w:val="28"/>
        </w:rPr>
        <w:t> 1532, из федерального бюджета бюджетам субъектов Российской Федерации предоставляются субсидии на реализацию мероприятий по укреплению единства российской нации и этнокультурному развитию народов России.</w:t>
      </w:r>
    </w:p>
    <w:p w:rsidR="006623D2" w:rsidRPr="006623D2" w:rsidRDefault="006623D2" w:rsidP="006623D2">
      <w:pPr>
        <w:spacing w:after="0" w:line="240" w:lineRule="auto"/>
        <w:ind w:firstLine="708"/>
        <w:jc w:val="both"/>
        <w:rPr>
          <w:rFonts w:ascii="Times New Roman" w:eastAsia="Times New Roman" w:hAnsi="Times New Roman"/>
          <w:sz w:val="28"/>
          <w:szCs w:val="28"/>
        </w:rPr>
      </w:pPr>
    </w:p>
    <w:p w:rsidR="00B1584A" w:rsidRDefault="00662057" w:rsidP="006623D2">
      <w:pPr>
        <w:spacing w:after="0" w:line="240" w:lineRule="auto"/>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w:t>
      </w:r>
      <w:r w:rsidR="00B1584A" w:rsidRPr="006623D2">
        <w:rPr>
          <w:rFonts w:ascii="Times New Roman" w:eastAsia="Times New Roman" w:hAnsi="Times New Roman"/>
          <w:color w:val="22272F"/>
          <w:sz w:val="28"/>
          <w:szCs w:val="28"/>
        </w:rPr>
        <w:t>.6. Сведения об участии муниципальных образований в реализации подпрограммы</w:t>
      </w:r>
    </w:p>
    <w:p w:rsidR="0056688C" w:rsidRPr="006623D2" w:rsidRDefault="0056688C" w:rsidP="006623D2">
      <w:pPr>
        <w:spacing w:after="0" w:line="240" w:lineRule="auto"/>
        <w:jc w:val="center"/>
        <w:rPr>
          <w:rFonts w:ascii="Times New Roman" w:eastAsia="Times New Roman" w:hAnsi="Times New Roman"/>
          <w:color w:val="22272F"/>
          <w:sz w:val="28"/>
          <w:szCs w:val="28"/>
        </w:rPr>
      </w:pPr>
    </w:p>
    <w:p w:rsidR="0056688C" w:rsidRPr="00E25A12" w:rsidRDefault="00E25A12" w:rsidP="0056688C">
      <w:pPr>
        <w:spacing w:after="0" w:line="240" w:lineRule="auto"/>
        <w:ind w:firstLine="708"/>
        <w:jc w:val="both"/>
        <w:rPr>
          <w:rFonts w:ascii="Times New Roman" w:eastAsia="Times New Roman" w:hAnsi="Times New Roman"/>
          <w:sz w:val="28"/>
          <w:szCs w:val="28"/>
        </w:rPr>
      </w:pPr>
      <w:r w:rsidRPr="00E25A12">
        <w:rPr>
          <w:rFonts w:ascii="Times New Roman" w:hAnsi="Times New Roman"/>
          <w:sz w:val="28"/>
          <w:szCs w:val="28"/>
        </w:rPr>
        <w:t>Участие муниципальных образований в Республике Алтай в реализации основных мероприятий программы в рамках подпрограммы не предполагается.</w:t>
      </w:r>
    </w:p>
    <w:p w:rsidR="00B1584A" w:rsidRDefault="00662057" w:rsidP="0056688C">
      <w:pPr>
        <w:spacing w:after="0" w:line="240" w:lineRule="auto"/>
        <w:ind w:firstLine="708"/>
        <w:jc w:val="center"/>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1</w:t>
      </w:r>
      <w:r w:rsidR="00B1584A" w:rsidRPr="006623D2">
        <w:rPr>
          <w:rFonts w:ascii="Times New Roman" w:eastAsia="Times New Roman" w:hAnsi="Times New Roman"/>
          <w:color w:val="22272F"/>
          <w:sz w:val="28"/>
          <w:szCs w:val="28"/>
        </w:rPr>
        <w:t>.7. Сведения об участии организаций</w:t>
      </w:r>
    </w:p>
    <w:p w:rsidR="0056688C" w:rsidRPr="006623D2" w:rsidRDefault="0056688C" w:rsidP="0056688C">
      <w:pPr>
        <w:spacing w:after="0" w:line="240" w:lineRule="auto"/>
        <w:ind w:firstLine="708"/>
        <w:jc w:val="center"/>
        <w:rPr>
          <w:rFonts w:ascii="Times New Roman" w:eastAsia="Times New Roman" w:hAnsi="Times New Roman"/>
          <w:color w:val="22272F"/>
          <w:sz w:val="28"/>
          <w:szCs w:val="28"/>
        </w:rPr>
      </w:pPr>
    </w:p>
    <w:p w:rsidR="00B1584A" w:rsidRDefault="00B1584A" w:rsidP="006623D2">
      <w:pPr>
        <w:spacing w:after="0" w:line="240" w:lineRule="auto"/>
        <w:ind w:firstLine="708"/>
        <w:jc w:val="both"/>
        <w:rPr>
          <w:rFonts w:ascii="Times New Roman" w:eastAsia="Times New Roman" w:hAnsi="Times New Roman"/>
          <w:color w:val="22272F"/>
          <w:sz w:val="28"/>
          <w:szCs w:val="28"/>
        </w:rPr>
      </w:pPr>
      <w:r w:rsidRPr="006623D2">
        <w:rPr>
          <w:rFonts w:ascii="Times New Roman" w:eastAsia="Times New Roman" w:hAnsi="Times New Roman"/>
          <w:color w:val="22272F"/>
          <w:sz w:val="28"/>
          <w:szCs w:val="28"/>
        </w:rPr>
        <w:t>В реализации подпрограммы планируется участие средств массовой информации, общественных организаций.</w:t>
      </w:r>
    </w:p>
    <w:p w:rsidR="000F504D" w:rsidRPr="006623D2" w:rsidRDefault="000F504D" w:rsidP="006623D2">
      <w:pPr>
        <w:spacing w:after="0" w:line="240" w:lineRule="auto"/>
        <w:ind w:firstLine="708"/>
        <w:jc w:val="both"/>
        <w:rPr>
          <w:rFonts w:ascii="Times New Roman" w:eastAsia="Times New Roman" w:hAnsi="Times New Roman"/>
          <w:color w:val="22272F"/>
          <w:sz w:val="28"/>
          <w:szCs w:val="28"/>
        </w:rPr>
      </w:pPr>
    </w:p>
    <w:p w:rsidR="00B1584A" w:rsidRPr="006623D2" w:rsidRDefault="000F504D" w:rsidP="000F504D">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2</w:t>
      </w:r>
      <w:r w:rsidRPr="00600A35">
        <w:rPr>
          <w:rFonts w:ascii="Times New Roman" w:eastAsia="Times New Roman" w:hAnsi="Times New Roman"/>
          <w:color w:val="22272F"/>
          <w:sz w:val="28"/>
          <w:szCs w:val="28"/>
        </w:rPr>
        <w:t xml:space="preserve">. </w:t>
      </w:r>
      <w:proofErr w:type="spellStart"/>
      <w:proofErr w:type="gramStart"/>
      <w:r w:rsidRPr="00600A35">
        <w:rPr>
          <w:rFonts w:ascii="Times New Roman" w:eastAsia="Times New Roman" w:hAnsi="Times New Roman"/>
          <w:color w:val="22272F"/>
          <w:sz w:val="28"/>
          <w:szCs w:val="28"/>
        </w:rPr>
        <w:t>Подпрограмма</w:t>
      </w:r>
      <w:r>
        <w:t>«</w:t>
      </w:r>
      <w:proofErr w:type="gramEnd"/>
      <w:r w:rsidRPr="000F504D">
        <w:rPr>
          <w:rFonts w:ascii="Times New Roman" w:eastAsia="Times New Roman" w:hAnsi="Times New Roman"/>
          <w:color w:val="22272F"/>
          <w:sz w:val="28"/>
          <w:szCs w:val="28"/>
        </w:rPr>
        <w:t>Коренные</w:t>
      </w:r>
      <w:proofErr w:type="spellEnd"/>
      <w:r w:rsidRPr="000F504D">
        <w:rPr>
          <w:rFonts w:ascii="Times New Roman" w:eastAsia="Times New Roman" w:hAnsi="Times New Roman"/>
          <w:color w:val="22272F"/>
          <w:sz w:val="28"/>
          <w:szCs w:val="28"/>
        </w:rPr>
        <w:t xml:space="preserve"> малочисленные народы Республики Алтай</w:t>
      </w:r>
      <w:r>
        <w:rPr>
          <w:rFonts w:ascii="Times New Roman" w:eastAsia="Times New Roman" w:hAnsi="Times New Roman"/>
          <w:color w:val="22272F"/>
          <w:sz w:val="28"/>
          <w:szCs w:val="28"/>
        </w:rPr>
        <w:t>»</w:t>
      </w:r>
    </w:p>
    <w:p w:rsidR="004A197D" w:rsidRPr="0056688C" w:rsidRDefault="00E13BA4" w:rsidP="007F2F66">
      <w:pPr>
        <w:shd w:val="clear" w:color="auto" w:fill="FFFFFF"/>
        <w:spacing w:before="100" w:beforeAutospacing="1" w:after="100" w:afterAutospacing="1" w:line="240" w:lineRule="auto"/>
        <w:rPr>
          <w:rFonts w:ascii="Times New Roman" w:eastAsia="Times New Roman" w:hAnsi="Times New Roman"/>
          <w:color w:val="22272F"/>
          <w:sz w:val="28"/>
          <w:szCs w:val="28"/>
        </w:rPr>
      </w:pPr>
      <w:r w:rsidRPr="0056688C">
        <w:rPr>
          <w:rFonts w:ascii="Times New Roman" w:eastAsia="Times New Roman" w:hAnsi="Times New Roman"/>
          <w:color w:val="22272F"/>
          <w:sz w:val="28"/>
          <w:szCs w:val="28"/>
        </w:rPr>
        <w:t>2</w:t>
      </w:r>
      <w:r w:rsidR="004A197D" w:rsidRPr="0056688C">
        <w:rPr>
          <w:rFonts w:ascii="Times New Roman" w:eastAsia="Times New Roman" w:hAnsi="Times New Roman"/>
          <w:color w:val="22272F"/>
          <w:sz w:val="28"/>
          <w:szCs w:val="28"/>
        </w:rPr>
        <w:t>.1. Паспорт подпрограммы государственной программы Республики Алтай</w:t>
      </w:r>
    </w:p>
    <w:tbl>
      <w:tblPr>
        <w:tblW w:w="9631" w:type="dxa"/>
        <w:tblCellMar>
          <w:top w:w="15" w:type="dxa"/>
          <w:left w:w="15" w:type="dxa"/>
          <w:bottom w:w="15" w:type="dxa"/>
          <w:right w:w="15" w:type="dxa"/>
        </w:tblCellMar>
        <w:tblLook w:val="04A0" w:firstRow="1" w:lastRow="0" w:firstColumn="1" w:lastColumn="0" w:noHBand="0" w:noVBand="1"/>
      </w:tblPr>
      <w:tblGrid>
        <w:gridCol w:w="5025"/>
        <w:gridCol w:w="4606"/>
      </w:tblGrid>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Наименование подпрограммы государственной программы (далее - подпрограмма)</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E13BA4"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Коренные малочисленные народы Республики Алтай</w:t>
            </w:r>
          </w:p>
          <w:p w:rsidR="00E92086" w:rsidRPr="0056688C" w:rsidRDefault="00E92086" w:rsidP="0056688C">
            <w:pPr>
              <w:spacing w:after="0" w:line="240" w:lineRule="auto"/>
              <w:rPr>
                <w:rFonts w:ascii="Times New Roman" w:eastAsia="Times New Roman" w:hAnsi="Times New Roman"/>
                <w:sz w:val="24"/>
                <w:szCs w:val="24"/>
              </w:rPr>
            </w:pP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Наименование государственной программы, в состав которой входит подпрограмма</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E13BA4"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Реализация государственной национальной политики</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Администратор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Комитет по национальной политике и связям с общественностью Республики Алтай</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 xml:space="preserve">Соисполнители государственной программы, участвующие в реализации основных </w:t>
            </w:r>
            <w:r w:rsidRPr="0056688C">
              <w:rPr>
                <w:rFonts w:ascii="Times New Roman" w:eastAsia="Times New Roman" w:hAnsi="Times New Roman"/>
                <w:b/>
                <w:bCs/>
                <w:sz w:val="24"/>
                <w:szCs w:val="24"/>
              </w:rPr>
              <w:lastRenderedPageBreak/>
              <w:t>мероприятий государственной программы в рамках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9F70B6" w:rsidP="0056688C">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Сроки реализации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201</w:t>
            </w:r>
            <w:r w:rsidR="00E13BA4" w:rsidRPr="0056688C">
              <w:rPr>
                <w:rFonts w:ascii="Times New Roman" w:eastAsia="Times New Roman" w:hAnsi="Times New Roman"/>
                <w:sz w:val="24"/>
                <w:szCs w:val="24"/>
              </w:rPr>
              <w:t>9</w:t>
            </w:r>
            <w:r w:rsidRPr="0056688C">
              <w:rPr>
                <w:rFonts w:ascii="Times New Roman" w:eastAsia="Times New Roman" w:hAnsi="Times New Roman"/>
                <w:sz w:val="24"/>
                <w:szCs w:val="24"/>
              </w:rPr>
              <w:t>-20</w:t>
            </w:r>
            <w:r w:rsidR="00E13BA4" w:rsidRPr="0056688C">
              <w:rPr>
                <w:rFonts w:ascii="Times New Roman" w:eastAsia="Times New Roman" w:hAnsi="Times New Roman"/>
                <w:sz w:val="24"/>
                <w:szCs w:val="24"/>
              </w:rPr>
              <w:t>24</w:t>
            </w:r>
            <w:r w:rsidRPr="0056688C">
              <w:rPr>
                <w:rFonts w:ascii="Times New Roman" w:eastAsia="Times New Roman" w:hAnsi="Times New Roman"/>
                <w:sz w:val="24"/>
                <w:szCs w:val="24"/>
              </w:rPr>
              <w:t xml:space="preserve"> годы</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Цель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E13BA4"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Задачи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Содействие улучшению качества жизни коренных малочисле</w:t>
            </w:r>
            <w:r w:rsidR="00E13BA4" w:rsidRPr="0056688C">
              <w:rPr>
                <w:rFonts w:ascii="Times New Roman" w:eastAsia="Times New Roman" w:hAnsi="Times New Roman"/>
                <w:sz w:val="24"/>
                <w:szCs w:val="24"/>
              </w:rPr>
              <w:t xml:space="preserve">нных народов в Республике Алтай </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Целевые показатели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E25A12" w:rsidP="0056688C">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w:t>
            </w:r>
            <w:r w:rsidR="004A197D" w:rsidRPr="0056688C">
              <w:rPr>
                <w:rFonts w:ascii="Times New Roman" w:eastAsia="Times New Roman" w:hAnsi="Times New Roman"/>
                <w:sz w:val="24"/>
                <w:szCs w:val="24"/>
              </w:rPr>
              <w:t>ровень доходов населения в местах традиционного проживания и традиционной хозяйственной деятельности коренных малочисленных народов</w:t>
            </w:r>
            <w:r w:rsidR="004B4816">
              <w:rPr>
                <w:rFonts w:ascii="Times New Roman" w:eastAsia="Times New Roman" w:hAnsi="Times New Roman"/>
                <w:sz w:val="24"/>
                <w:szCs w:val="24"/>
              </w:rPr>
              <w:t xml:space="preserve"> Севера, </w:t>
            </w:r>
            <w:r w:rsidR="004B4816" w:rsidRPr="004B4816">
              <w:rPr>
                <w:rFonts w:ascii="Times New Roman" w:eastAsia="Times New Roman" w:hAnsi="Times New Roman"/>
                <w:sz w:val="24"/>
                <w:szCs w:val="24"/>
              </w:rPr>
              <w:t>Сибири и Дальнего Востока Российской Федерации по отношению к соответствующему показателю 2016 года</w:t>
            </w:r>
            <w:r w:rsidR="004A197D" w:rsidRPr="0056688C">
              <w:rPr>
                <w:rFonts w:ascii="Times New Roman" w:eastAsia="Times New Roman" w:hAnsi="Times New Roman"/>
                <w:sz w:val="24"/>
                <w:szCs w:val="24"/>
              </w:rPr>
              <w:t>, тыс. руб.</w:t>
            </w:r>
          </w:p>
        </w:tc>
      </w:tr>
      <w:tr w:rsidR="004A197D" w:rsidRPr="0056688C" w:rsidTr="004A197D">
        <w:tc>
          <w:tcPr>
            <w:tcW w:w="5025"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b/>
                <w:bCs/>
                <w:sz w:val="24"/>
                <w:szCs w:val="24"/>
              </w:rPr>
              <w:t>Ресурсное обеспечение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Объемы бюджетных ассигнований в целом на реализацию подпрограммы составят </w:t>
            </w:r>
            <w:r w:rsidR="00FE133D">
              <w:rPr>
                <w:rFonts w:ascii="Times New Roman" w:eastAsia="Times New Roman" w:hAnsi="Times New Roman"/>
                <w:sz w:val="24"/>
                <w:szCs w:val="24"/>
              </w:rPr>
              <w:t>40244,2</w:t>
            </w:r>
            <w:r w:rsidR="001E4A30">
              <w:rPr>
                <w:rFonts w:ascii="Times New Roman" w:eastAsia="Times New Roman" w:hAnsi="Times New Roman"/>
                <w:sz w:val="24"/>
                <w:szCs w:val="24"/>
              </w:rPr>
              <w:t xml:space="preserve"> </w:t>
            </w:r>
            <w:r w:rsidR="005E30FC">
              <w:rPr>
                <w:rFonts w:ascii="Times New Roman" w:eastAsia="Times New Roman" w:hAnsi="Times New Roman"/>
                <w:sz w:val="24"/>
                <w:szCs w:val="24"/>
              </w:rPr>
              <w:t>тысяч</w:t>
            </w:r>
            <w:r w:rsidRPr="0056688C">
              <w:rPr>
                <w:rFonts w:ascii="Times New Roman" w:eastAsia="Times New Roman" w:hAnsi="Times New Roman"/>
                <w:sz w:val="24"/>
                <w:szCs w:val="24"/>
              </w:rPr>
              <w:t> рублей, в том числе:</w:t>
            </w:r>
          </w:p>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а) за счет средств республиканского бюджета Республики Алтай составят</w:t>
            </w:r>
            <w:r w:rsidR="001E4A30">
              <w:rPr>
                <w:rFonts w:ascii="Times New Roman" w:eastAsia="Times New Roman" w:hAnsi="Times New Roman"/>
                <w:sz w:val="24"/>
                <w:szCs w:val="24"/>
              </w:rPr>
              <w:t xml:space="preserve"> </w:t>
            </w:r>
            <w:r w:rsidR="00FE133D">
              <w:rPr>
                <w:rFonts w:ascii="Times New Roman" w:eastAsia="Times New Roman" w:hAnsi="Times New Roman"/>
                <w:sz w:val="24"/>
                <w:szCs w:val="24"/>
              </w:rPr>
              <w:t>40244,2</w:t>
            </w:r>
            <w:r w:rsidR="001E4A30">
              <w:rPr>
                <w:rFonts w:ascii="Times New Roman" w:eastAsia="Times New Roman" w:hAnsi="Times New Roman"/>
                <w:sz w:val="24"/>
                <w:szCs w:val="24"/>
              </w:rPr>
              <w:t xml:space="preserve"> </w:t>
            </w:r>
            <w:r w:rsidR="001E4A30" w:rsidRPr="0056688C">
              <w:rPr>
                <w:rFonts w:ascii="Times New Roman" w:eastAsia="Times New Roman" w:hAnsi="Times New Roman"/>
                <w:sz w:val="24"/>
                <w:szCs w:val="24"/>
              </w:rPr>
              <w:t>тыс.</w:t>
            </w:r>
            <w:r w:rsidRPr="0056688C">
              <w:rPr>
                <w:rFonts w:ascii="Times New Roman" w:eastAsia="Times New Roman" w:hAnsi="Times New Roman"/>
                <w:sz w:val="24"/>
                <w:szCs w:val="24"/>
              </w:rPr>
              <w:t> рублей, в том числе по годам:</w:t>
            </w:r>
          </w:p>
          <w:p w:rsidR="004A197D"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2019</w:t>
            </w:r>
            <w:r w:rsidR="004A197D" w:rsidRPr="0056688C">
              <w:rPr>
                <w:rFonts w:ascii="Times New Roman" w:eastAsia="Times New Roman" w:hAnsi="Times New Roman"/>
                <w:sz w:val="24"/>
                <w:szCs w:val="24"/>
              </w:rPr>
              <w:t xml:space="preserve"> год </w:t>
            </w:r>
            <w:r w:rsidR="005E30FC">
              <w:rPr>
                <w:rFonts w:ascii="Times New Roman" w:eastAsia="Times New Roman" w:hAnsi="Times New Roman"/>
                <w:sz w:val="24"/>
                <w:szCs w:val="24"/>
              </w:rPr>
              <w:t xml:space="preserve">–6707,7 </w:t>
            </w:r>
            <w:r w:rsidR="004A197D"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004A197D" w:rsidRPr="0056688C">
              <w:rPr>
                <w:rFonts w:ascii="Times New Roman" w:eastAsia="Times New Roman" w:hAnsi="Times New Roman"/>
                <w:sz w:val="24"/>
                <w:szCs w:val="24"/>
              </w:rPr>
              <w:t> рублей;</w:t>
            </w:r>
          </w:p>
          <w:p w:rsidR="004A197D"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2020</w:t>
            </w:r>
            <w:r w:rsidR="004A197D" w:rsidRPr="0056688C">
              <w:rPr>
                <w:rFonts w:ascii="Times New Roman" w:eastAsia="Times New Roman" w:hAnsi="Times New Roman"/>
                <w:sz w:val="24"/>
                <w:szCs w:val="24"/>
              </w:rPr>
              <w:t xml:space="preserve"> год </w:t>
            </w:r>
            <w:r w:rsidR="005E30FC">
              <w:rPr>
                <w:rFonts w:ascii="Times New Roman" w:eastAsia="Times New Roman" w:hAnsi="Times New Roman"/>
                <w:sz w:val="24"/>
                <w:szCs w:val="24"/>
              </w:rPr>
              <w:t xml:space="preserve">–6707,3 </w:t>
            </w:r>
            <w:r w:rsidR="004A197D"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004A197D" w:rsidRPr="0056688C">
              <w:rPr>
                <w:rFonts w:ascii="Times New Roman" w:eastAsia="Times New Roman" w:hAnsi="Times New Roman"/>
                <w:sz w:val="24"/>
                <w:szCs w:val="24"/>
              </w:rPr>
              <w:t> рублей;</w:t>
            </w:r>
          </w:p>
          <w:p w:rsidR="004A197D"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2021</w:t>
            </w:r>
            <w:r w:rsidR="004A197D" w:rsidRPr="0056688C">
              <w:rPr>
                <w:rFonts w:ascii="Times New Roman" w:eastAsia="Times New Roman" w:hAnsi="Times New Roman"/>
                <w:sz w:val="24"/>
                <w:szCs w:val="24"/>
              </w:rPr>
              <w:t xml:space="preserve"> год </w:t>
            </w:r>
            <w:r w:rsidR="005E30FC">
              <w:rPr>
                <w:rFonts w:ascii="Times New Roman" w:eastAsia="Times New Roman" w:hAnsi="Times New Roman"/>
                <w:sz w:val="24"/>
                <w:szCs w:val="24"/>
              </w:rPr>
              <w:t>–</w:t>
            </w:r>
            <w:r w:rsidR="004B4816" w:rsidRPr="004B4816">
              <w:rPr>
                <w:rFonts w:ascii="Times New Roman" w:eastAsia="Times New Roman" w:hAnsi="Times New Roman"/>
                <w:sz w:val="24"/>
                <w:szCs w:val="24"/>
              </w:rPr>
              <w:t xml:space="preserve">6707,3 </w:t>
            </w:r>
            <w:r w:rsidR="004A197D"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004A197D" w:rsidRPr="0056688C">
              <w:rPr>
                <w:rFonts w:ascii="Times New Roman" w:eastAsia="Times New Roman" w:hAnsi="Times New Roman"/>
                <w:sz w:val="24"/>
                <w:szCs w:val="24"/>
              </w:rPr>
              <w:t> рублей;</w:t>
            </w:r>
          </w:p>
          <w:p w:rsidR="0056688C" w:rsidRPr="0056688C" w:rsidRDefault="005E30FC" w:rsidP="0056688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2022 год – </w:t>
            </w:r>
            <w:r w:rsidR="004B4816" w:rsidRPr="004B4816">
              <w:rPr>
                <w:rFonts w:ascii="Times New Roman" w:eastAsia="Times New Roman" w:hAnsi="Times New Roman"/>
                <w:sz w:val="24"/>
                <w:szCs w:val="24"/>
              </w:rPr>
              <w:t xml:space="preserve">6707,3 </w:t>
            </w:r>
            <w:r>
              <w:rPr>
                <w:rFonts w:ascii="Times New Roman" w:eastAsia="Times New Roman" w:hAnsi="Times New Roman"/>
                <w:sz w:val="24"/>
                <w:szCs w:val="24"/>
              </w:rPr>
              <w:t>тысяч</w:t>
            </w:r>
            <w:r w:rsidR="0056688C" w:rsidRPr="0056688C">
              <w:rPr>
                <w:rFonts w:ascii="Times New Roman" w:eastAsia="Times New Roman" w:hAnsi="Times New Roman"/>
                <w:sz w:val="24"/>
                <w:szCs w:val="24"/>
              </w:rPr>
              <w:t>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2023 год </w:t>
            </w:r>
            <w:r w:rsidR="005E30FC">
              <w:rPr>
                <w:rFonts w:ascii="Times New Roman" w:eastAsia="Times New Roman" w:hAnsi="Times New Roman"/>
                <w:sz w:val="24"/>
                <w:szCs w:val="24"/>
              </w:rPr>
              <w:t>–</w:t>
            </w:r>
            <w:r w:rsidR="004B4816" w:rsidRPr="004B4816">
              <w:rPr>
                <w:rFonts w:ascii="Times New Roman" w:eastAsia="Times New Roman" w:hAnsi="Times New Roman"/>
                <w:sz w:val="24"/>
                <w:szCs w:val="24"/>
              </w:rPr>
              <w:t xml:space="preserve">6707,3 </w:t>
            </w:r>
            <w:r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Pr="0056688C">
              <w:rPr>
                <w:rFonts w:ascii="Times New Roman" w:eastAsia="Times New Roman" w:hAnsi="Times New Roman"/>
                <w:sz w:val="24"/>
                <w:szCs w:val="24"/>
              </w:rPr>
              <w:t>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2024 год </w:t>
            </w:r>
            <w:r w:rsidR="005E30FC">
              <w:rPr>
                <w:rFonts w:ascii="Times New Roman" w:eastAsia="Times New Roman" w:hAnsi="Times New Roman"/>
                <w:sz w:val="24"/>
                <w:szCs w:val="24"/>
              </w:rPr>
              <w:t>–</w:t>
            </w:r>
            <w:r w:rsidR="004B4816" w:rsidRPr="004B4816">
              <w:rPr>
                <w:rFonts w:ascii="Times New Roman" w:eastAsia="Times New Roman" w:hAnsi="Times New Roman"/>
                <w:sz w:val="24"/>
                <w:szCs w:val="24"/>
              </w:rPr>
              <w:t xml:space="preserve">6707,3 </w:t>
            </w:r>
            <w:r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Pr="0056688C">
              <w:rPr>
                <w:rFonts w:ascii="Times New Roman" w:eastAsia="Times New Roman" w:hAnsi="Times New Roman"/>
                <w:sz w:val="24"/>
                <w:szCs w:val="24"/>
              </w:rPr>
              <w:t> рублей;</w:t>
            </w:r>
          </w:p>
          <w:p w:rsidR="004A197D" w:rsidRPr="0056688C" w:rsidRDefault="004A197D"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б) за счет средств федерального бюджета (</w:t>
            </w:r>
            <w:proofErr w:type="spellStart"/>
            <w:r w:rsidRPr="0056688C">
              <w:rPr>
                <w:rFonts w:ascii="Times New Roman" w:eastAsia="Times New Roman" w:hAnsi="Times New Roman"/>
                <w:sz w:val="24"/>
                <w:szCs w:val="24"/>
              </w:rPr>
              <w:t>справочно</w:t>
            </w:r>
            <w:proofErr w:type="spellEnd"/>
            <w:r w:rsidRPr="0056688C">
              <w:rPr>
                <w:rFonts w:ascii="Times New Roman" w:eastAsia="Times New Roman" w:hAnsi="Times New Roman"/>
                <w:sz w:val="24"/>
                <w:szCs w:val="24"/>
              </w:rPr>
              <w:t xml:space="preserve">) составят </w:t>
            </w:r>
            <w:r w:rsidR="00FE133D">
              <w:rPr>
                <w:rFonts w:ascii="Times New Roman" w:eastAsia="Times New Roman" w:hAnsi="Times New Roman"/>
                <w:sz w:val="24"/>
                <w:szCs w:val="24"/>
              </w:rPr>
              <w:t>38231,8</w:t>
            </w:r>
            <w:r w:rsidR="005E30FC">
              <w:rPr>
                <w:rFonts w:ascii="Times New Roman" w:eastAsia="Times New Roman" w:hAnsi="Times New Roman"/>
                <w:sz w:val="24"/>
                <w:szCs w:val="24"/>
              </w:rPr>
              <w:t xml:space="preserve"> </w:t>
            </w:r>
            <w:r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Pr="0056688C">
              <w:rPr>
                <w:rFonts w:ascii="Times New Roman" w:eastAsia="Times New Roman" w:hAnsi="Times New Roman"/>
                <w:sz w:val="24"/>
                <w:szCs w:val="24"/>
              </w:rPr>
              <w:t> рублей, в том числе по годам:</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2019 год </w:t>
            </w:r>
            <w:r w:rsidR="005E30FC">
              <w:rPr>
                <w:rFonts w:ascii="Times New Roman" w:eastAsia="Times New Roman" w:hAnsi="Times New Roman"/>
                <w:sz w:val="24"/>
                <w:szCs w:val="24"/>
              </w:rPr>
              <w:t xml:space="preserve">–6372,3 </w:t>
            </w:r>
            <w:r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Pr="0056688C">
              <w:rPr>
                <w:rFonts w:ascii="Times New Roman" w:eastAsia="Times New Roman" w:hAnsi="Times New Roman"/>
                <w:sz w:val="24"/>
                <w:szCs w:val="24"/>
              </w:rPr>
              <w:t xml:space="preserve">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2020 год </w:t>
            </w:r>
            <w:r w:rsidR="005E30FC">
              <w:rPr>
                <w:rFonts w:ascii="Times New Roman" w:eastAsia="Times New Roman" w:hAnsi="Times New Roman"/>
                <w:sz w:val="24"/>
                <w:szCs w:val="24"/>
              </w:rPr>
              <w:t xml:space="preserve">–6371,9 </w:t>
            </w:r>
            <w:r w:rsidRPr="0056688C">
              <w:rPr>
                <w:rFonts w:ascii="Times New Roman" w:eastAsia="Times New Roman" w:hAnsi="Times New Roman"/>
                <w:sz w:val="24"/>
                <w:szCs w:val="24"/>
              </w:rPr>
              <w:t>тыс</w:t>
            </w:r>
            <w:r w:rsidR="005E30FC">
              <w:rPr>
                <w:rFonts w:ascii="Times New Roman" w:eastAsia="Times New Roman" w:hAnsi="Times New Roman"/>
                <w:sz w:val="24"/>
                <w:szCs w:val="24"/>
              </w:rPr>
              <w:t>яч</w:t>
            </w:r>
            <w:r w:rsidRPr="0056688C">
              <w:rPr>
                <w:rFonts w:ascii="Times New Roman" w:eastAsia="Times New Roman" w:hAnsi="Times New Roman"/>
                <w:sz w:val="24"/>
                <w:szCs w:val="24"/>
              </w:rPr>
              <w:t xml:space="preserve">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2021 год </w:t>
            </w:r>
            <w:r w:rsidR="005E30FC">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6371,9 </w:t>
            </w:r>
            <w:r w:rsidRPr="0056688C">
              <w:rPr>
                <w:rFonts w:ascii="Times New Roman" w:eastAsia="Times New Roman" w:hAnsi="Times New Roman"/>
                <w:sz w:val="24"/>
                <w:szCs w:val="24"/>
              </w:rPr>
              <w:t>тыс.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2022 год </w:t>
            </w:r>
            <w:r w:rsidR="005E30FC">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6371,9 </w:t>
            </w:r>
            <w:r w:rsidRPr="0056688C">
              <w:rPr>
                <w:rFonts w:ascii="Times New Roman" w:eastAsia="Times New Roman" w:hAnsi="Times New Roman"/>
                <w:sz w:val="24"/>
                <w:szCs w:val="24"/>
              </w:rPr>
              <w:t>тыс. рублей;</w:t>
            </w:r>
          </w:p>
          <w:p w:rsidR="0056688C"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2023 год </w:t>
            </w:r>
            <w:r w:rsidR="005E30FC">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6371,9 </w:t>
            </w:r>
            <w:r w:rsidRPr="0056688C">
              <w:rPr>
                <w:rFonts w:ascii="Times New Roman" w:eastAsia="Times New Roman" w:hAnsi="Times New Roman"/>
                <w:sz w:val="24"/>
                <w:szCs w:val="24"/>
              </w:rPr>
              <w:t>тыс. рублей;</w:t>
            </w:r>
          </w:p>
          <w:p w:rsidR="004A197D" w:rsidRPr="0056688C" w:rsidRDefault="0056688C" w:rsidP="0056688C">
            <w:pPr>
              <w:spacing w:after="0" w:line="240" w:lineRule="auto"/>
              <w:rPr>
                <w:rFonts w:ascii="Times New Roman" w:eastAsia="Times New Roman" w:hAnsi="Times New Roman"/>
                <w:sz w:val="24"/>
                <w:szCs w:val="24"/>
              </w:rPr>
            </w:pPr>
            <w:r w:rsidRPr="0056688C">
              <w:rPr>
                <w:rFonts w:ascii="Times New Roman" w:eastAsia="Times New Roman" w:hAnsi="Times New Roman"/>
                <w:sz w:val="24"/>
                <w:szCs w:val="24"/>
              </w:rPr>
              <w:t xml:space="preserve">2024 год </w:t>
            </w:r>
            <w:r w:rsidR="005E30FC">
              <w:rPr>
                <w:rFonts w:ascii="Times New Roman" w:eastAsia="Times New Roman" w:hAnsi="Times New Roman"/>
                <w:sz w:val="24"/>
                <w:szCs w:val="24"/>
              </w:rPr>
              <w:t>–</w:t>
            </w:r>
            <w:r w:rsidR="00FE133D" w:rsidRPr="00FE133D">
              <w:rPr>
                <w:rFonts w:ascii="Times New Roman" w:eastAsia="Times New Roman" w:hAnsi="Times New Roman"/>
                <w:sz w:val="24"/>
                <w:szCs w:val="24"/>
              </w:rPr>
              <w:t xml:space="preserve">6371,9 </w:t>
            </w:r>
            <w:r w:rsidR="005E30FC">
              <w:rPr>
                <w:rFonts w:ascii="Times New Roman" w:eastAsia="Times New Roman" w:hAnsi="Times New Roman"/>
                <w:sz w:val="24"/>
                <w:szCs w:val="24"/>
              </w:rPr>
              <w:t>тыс. рублей.</w:t>
            </w:r>
          </w:p>
        </w:tc>
      </w:tr>
    </w:tbl>
    <w:p w:rsidR="0056688C" w:rsidRDefault="0056688C" w:rsidP="0056688C">
      <w:pPr>
        <w:shd w:val="clear" w:color="auto" w:fill="FFFFFF"/>
        <w:spacing w:after="0" w:line="240" w:lineRule="auto"/>
        <w:jc w:val="center"/>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.2. Цель и задачи подпрограммы</w:t>
      </w:r>
    </w:p>
    <w:p w:rsidR="0056688C" w:rsidRPr="0056688C" w:rsidRDefault="0056688C" w:rsidP="0056688C">
      <w:pPr>
        <w:shd w:val="clear" w:color="auto" w:fill="FFFFFF"/>
        <w:spacing w:after="0" w:line="240" w:lineRule="auto"/>
        <w:jc w:val="center"/>
        <w:rPr>
          <w:rFonts w:ascii="Times New Roman" w:eastAsia="Times New Roman" w:hAnsi="Times New Roman"/>
          <w:sz w:val="28"/>
          <w:szCs w:val="28"/>
        </w:rPr>
      </w:pP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Мероприятия, направленные на содействие развитию коренных малочисленных народов Республики Алтай, обозначены в </w:t>
      </w:r>
      <w:hyperlink r:id="rId34" w:anchor="/document/180406/entry/0" w:history="1">
        <w:r w:rsidRPr="0056688C">
          <w:rPr>
            <w:rFonts w:ascii="Times New Roman" w:eastAsia="Times New Roman" w:hAnsi="Times New Roman"/>
            <w:sz w:val="28"/>
            <w:szCs w:val="28"/>
          </w:rPr>
          <w:t>Федеральном законе</w:t>
        </w:r>
      </w:hyperlink>
      <w:r w:rsidR="0056688C">
        <w:rPr>
          <w:rFonts w:ascii="Times New Roman" w:eastAsia="Times New Roman" w:hAnsi="Times New Roman"/>
          <w:sz w:val="28"/>
          <w:szCs w:val="28"/>
        </w:rPr>
        <w:t> от 30 апреля 1999 года № 82-ФЗ «</w:t>
      </w:r>
      <w:r w:rsidRPr="0056688C">
        <w:rPr>
          <w:rFonts w:ascii="Times New Roman" w:eastAsia="Times New Roman" w:hAnsi="Times New Roman"/>
          <w:sz w:val="28"/>
          <w:szCs w:val="28"/>
        </w:rPr>
        <w:t>О гарантиях прав коренных малочисленн</w:t>
      </w:r>
      <w:r w:rsidR="0056688C">
        <w:rPr>
          <w:rFonts w:ascii="Times New Roman" w:eastAsia="Times New Roman" w:hAnsi="Times New Roman"/>
          <w:sz w:val="28"/>
          <w:szCs w:val="28"/>
        </w:rPr>
        <w:t>ых народов Российской Федерации»</w:t>
      </w:r>
      <w:r w:rsidRPr="0056688C">
        <w:rPr>
          <w:rFonts w:ascii="Times New Roman" w:eastAsia="Times New Roman" w:hAnsi="Times New Roman"/>
          <w:sz w:val="28"/>
          <w:szCs w:val="28"/>
        </w:rPr>
        <w:t>.</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Исходя из изложенного, целью подпрограммы является </w:t>
      </w:r>
      <w:r w:rsidR="00E13BA4" w:rsidRPr="0056688C">
        <w:rPr>
          <w:rFonts w:ascii="Times New Roman" w:eastAsia="Times New Roman" w:hAnsi="Times New Roman"/>
          <w:sz w:val="28"/>
          <w:szCs w:val="28"/>
        </w:rPr>
        <w:t xml:space="preserve">обеспечение поддержки коренных малочисленных народов Республики Алтай, включая </w:t>
      </w:r>
      <w:r w:rsidR="00E13BA4" w:rsidRPr="0056688C">
        <w:rPr>
          <w:rFonts w:ascii="Times New Roman" w:eastAsia="Times New Roman" w:hAnsi="Times New Roman"/>
          <w:sz w:val="28"/>
          <w:szCs w:val="28"/>
        </w:rPr>
        <w:lastRenderedPageBreak/>
        <w:t>сохранение и защиту их исконной среды обитания и традиционного образа жизни.</w:t>
      </w:r>
    </w:p>
    <w:p w:rsidR="00B8320D"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Для достижения поставленной цели в рамках подпрогр</w:t>
      </w:r>
      <w:r w:rsidR="00E13BA4" w:rsidRPr="0056688C">
        <w:rPr>
          <w:rFonts w:ascii="Times New Roman" w:eastAsia="Times New Roman" w:hAnsi="Times New Roman"/>
          <w:sz w:val="28"/>
          <w:szCs w:val="28"/>
        </w:rPr>
        <w:t>аммы планируется решение задачи</w:t>
      </w:r>
      <w:r w:rsidR="00B8320D">
        <w:rPr>
          <w:rFonts w:ascii="Times New Roman" w:eastAsia="Times New Roman" w:hAnsi="Times New Roman"/>
          <w:sz w:val="28"/>
          <w:szCs w:val="28"/>
        </w:rPr>
        <w:t>:</w:t>
      </w:r>
    </w:p>
    <w:p w:rsidR="004A197D" w:rsidRPr="0056688C" w:rsidRDefault="00E13BA4"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 </w:t>
      </w:r>
      <w:r w:rsidR="004A197D" w:rsidRPr="0056688C">
        <w:rPr>
          <w:rFonts w:ascii="Times New Roman" w:eastAsia="Times New Roman" w:hAnsi="Times New Roman"/>
          <w:sz w:val="28"/>
          <w:szCs w:val="28"/>
        </w:rPr>
        <w:t>содействие улучшению качества жизни коренных малочисле</w:t>
      </w:r>
      <w:r w:rsidR="00662057" w:rsidRPr="0056688C">
        <w:rPr>
          <w:rFonts w:ascii="Times New Roman" w:eastAsia="Times New Roman" w:hAnsi="Times New Roman"/>
          <w:sz w:val="28"/>
          <w:szCs w:val="28"/>
        </w:rPr>
        <w:t>нных народов в Республике Алтай.</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Эффективность проведения государственной политики в сфере социально-экономического развития коренных малочисленных народов Республики Алтай будет оцениваться целевым</w:t>
      </w:r>
      <w:r w:rsidR="00E13BA4" w:rsidRPr="0056688C">
        <w:rPr>
          <w:rFonts w:ascii="Times New Roman" w:eastAsia="Times New Roman" w:hAnsi="Times New Roman"/>
          <w:sz w:val="28"/>
          <w:szCs w:val="28"/>
        </w:rPr>
        <w:t xml:space="preserve"> показателем</w:t>
      </w:r>
      <w:r w:rsidRPr="0056688C">
        <w:rPr>
          <w:rFonts w:ascii="Times New Roman" w:eastAsia="Times New Roman" w:hAnsi="Times New Roman"/>
          <w:sz w:val="28"/>
          <w:szCs w:val="28"/>
        </w:rPr>
        <w:t xml:space="preserve"> подпрограммы:</w:t>
      </w:r>
    </w:p>
    <w:p w:rsidR="004A197D" w:rsidRPr="0056688C" w:rsidRDefault="004A197D" w:rsidP="003828CA">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уровень доходов населения в местах традиционного проживания и традиционной хозяйственной деятельности коренных малочисленных народов</w:t>
      </w:r>
      <w:r w:rsidR="00B8320D" w:rsidRPr="00B8320D">
        <w:t xml:space="preserve"> </w:t>
      </w:r>
      <w:r w:rsidR="00B8320D" w:rsidRPr="00B8320D">
        <w:rPr>
          <w:rFonts w:ascii="Times New Roman" w:eastAsia="Times New Roman" w:hAnsi="Times New Roman"/>
          <w:sz w:val="28"/>
          <w:szCs w:val="28"/>
        </w:rPr>
        <w:t>Севера, Сибири и Дальнего Востока Российской Федерации по отношению к соответствующему показателю 2016 года</w:t>
      </w:r>
      <w:r w:rsidRPr="0056688C">
        <w:rPr>
          <w:rFonts w:ascii="Times New Roman" w:eastAsia="Times New Roman" w:hAnsi="Times New Roman"/>
          <w:sz w:val="28"/>
          <w:szCs w:val="28"/>
        </w:rPr>
        <w:t>.</w:t>
      </w:r>
    </w:p>
    <w:p w:rsidR="004A197D"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Сведения о целевых показателях подпрограммы, их значениях по годам реализации представлены в </w:t>
      </w:r>
      <w:hyperlink r:id="rId35" w:anchor="/document/32115953/entry/10000" w:history="1">
        <w:r w:rsidR="0056688C">
          <w:rPr>
            <w:rFonts w:ascii="Times New Roman" w:eastAsia="Times New Roman" w:hAnsi="Times New Roman"/>
            <w:sz w:val="28"/>
            <w:szCs w:val="28"/>
          </w:rPr>
          <w:t>приложении №</w:t>
        </w:r>
        <w:r w:rsidRPr="0056688C">
          <w:rPr>
            <w:rFonts w:ascii="Times New Roman" w:eastAsia="Times New Roman" w:hAnsi="Times New Roman"/>
            <w:sz w:val="28"/>
            <w:szCs w:val="28"/>
          </w:rPr>
          <w:t> 1</w:t>
        </w:r>
      </w:hyperlink>
      <w:r w:rsidRPr="0056688C">
        <w:rPr>
          <w:rFonts w:ascii="Times New Roman" w:eastAsia="Times New Roman" w:hAnsi="Times New Roman"/>
          <w:sz w:val="28"/>
          <w:szCs w:val="28"/>
        </w:rPr>
        <w:t> к программе.</w:t>
      </w:r>
    </w:p>
    <w:p w:rsidR="0003155B" w:rsidRDefault="0003155B" w:rsidP="0056688C">
      <w:pPr>
        <w:shd w:val="clear" w:color="auto" w:fill="FFFFFF"/>
        <w:spacing w:after="0" w:line="240" w:lineRule="auto"/>
        <w:ind w:firstLine="708"/>
        <w:jc w:val="both"/>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.3. Основные мероприятия государственной программы</w:t>
      </w:r>
    </w:p>
    <w:p w:rsidR="0056688C" w:rsidRPr="0056688C" w:rsidRDefault="0056688C" w:rsidP="0056688C">
      <w:pPr>
        <w:shd w:val="clear" w:color="auto" w:fill="FFFFFF"/>
        <w:spacing w:after="0" w:line="240" w:lineRule="auto"/>
        <w:jc w:val="center"/>
        <w:rPr>
          <w:rFonts w:ascii="Times New Roman" w:eastAsia="Times New Roman" w:hAnsi="Times New Roman"/>
          <w:sz w:val="28"/>
          <w:szCs w:val="28"/>
        </w:rPr>
      </w:pP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Для решения задач подпрограммы предусмотрено выполнение </w:t>
      </w:r>
      <w:r w:rsidR="00E13BA4" w:rsidRPr="0056688C">
        <w:rPr>
          <w:rFonts w:ascii="Times New Roman" w:eastAsia="Times New Roman" w:hAnsi="Times New Roman"/>
          <w:sz w:val="28"/>
          <w:szCs w:val="28"/>
        </w:rPr>
        <w:t>основного</w:t>
      </w:r>
      <w:r w:rsidRPr="0056688C">
        <w:rPr>
          <w:rFonts w:ascii="Times New Roman" w:eastAsia="Times New Roman" w:hAnsi="Times New Roman"/>
          <w:sz w:val="28"/>
          <w:szCs w:val="28"/>
        </w:rPr>
        <w:t xml:space="preserve"> м</w:t>
      </w:r>
      <w:r w:rsidR="00E13BA4" w:rsidRPr="0056688C">
        <w:rPr>
          <w:rFonts w:ascii="Times New Roman" w:eastAsia="Times New Roman" w:hAnsi="Times New Roman"/>
          <w:sz w:val="28"/>
          <w:szCs w:val="28"/>
        </w:rPr>
        <w:t xml:space="preserve">ероприятия - </w:t>
      </w:r>
      <w:r w:rsidRPr="0056688C">
        <w:rPr>
          <w:rFonts w:ascii="Times New Roman" w:eastAsia="Times New Roman" w:hAnsi="Times New Roman"/>
          <w:sz w:val="28"/>
          <w:szCs w:val="28"/>
        </w:rPr>
        <w:t>повышение качества жизни</w:t>
      </w:r>
      <w:r w:rsidR="00E13BA4" w:rsidRPr="0056688C">
        <w:rPr>
          <w:rFonts w:ascii="Times New Roman" w:eastAsia="Times New Roman" w:hAnsi="Times New Roman"/>
          <w:sz w:val="28"/>
          <w:szCs w:val="28"/>
        </w:rPr>
        <w:t xml:space="preserve"> коренных малочисленных народов.</w:t>
      </w:r>
    </w:p>
    <w:p w:rsidR="004A197D" w:rsidRPr="0056688C" w:rsidRDefault="00E13BA4"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рамках основного мероприятия «</w:t>
      </w:r>
      <w:r w:rsidR="004A197D" w:rsidRPr="0056688C">
        <w:rPr>
          <w:rFonts w:ascii="Times New Roman" w:eastAsia="Times New Roman" w:hAnsi="Times New Roman"/>
          <w:sz w:val="28"/>
          <w:szCs w:val="28"/>
        </w:rPr>
        <w:t>Повышение качества жизни</w:t>
      </w:r>
      <w:r w:rsidRPr="0056688C">
        <w:rPr>
          <w:rFonts w:ascii="Times New Roman" w:eastAsia="Times New Roman" w:hAnsi="Times New Roman"/>
          <w:sz w:val="28"/>
          <w:szCs w:val="28"/>
        </w:rPr>
        <w:t xml:space="preserve"> коренных малочисленных народов»</w:t>
      </w:r>
      <w:r w:rsidR="004A197D" w:rsidRPr="0056688C">
        <w:rPr>
          <w:rFonts w:ascii="Times New Roman" w:eastAsia="Times New Roman" w:hAnsi="Times New Roman"/>
          <w:sz w:val="28"/>
          <w:szCs w:val="28"/>
        </w:rPr>
        <w:t xml:space="preserve"> реализуются мероприятия </w:t>
      </w:r>
      <w:hyperlink r:id="rId36" w:anchor="/document/71580894/entry/1000" w:history="1">
        <w:r w:rsidR="004A197D" w:rsidRPr="0056688C">
          <w:rPr>
            <w:rFonts w:ascii="Times New Roman" w:eastAsia="Times New Roman" w:hAnsi="Times New Roman"/>
            <w:sz w:val="28"/>
            <w:szCs w:val="28"/>
          </w:rPr>
          <w:t>государственной программы</w:t>
        </w:r>
      </w:hyperlink>
      <w:r w:rsidR="004A197D" w:rsidRPr="0056688C">
        <w:rPr>
          <w:rFonts w:ascii="Times New Roman" w:eastAsia="Times New Roman" w:hAnsi="Times New Roman"/>
          <w:sz w:val="28"/>
          <w:szCs w:val="28"/>
        </w:rPr>
        <w:t xml:space="preserve"> Российской Федерации </w:t>
      </w:r>
      <w:r w:rsidR="0056688C">
        <w:rPr>
          <w:rFonts w:ascii="Times New Roman" w:eastAsia="Times New Roman" w:hAnsi="Times New Roman"/>
          <w:sz w:val="28"/>
          <w:szCs w:val="28"/>
        </w:rPr>
        <w:t>«</w:t>
      </w:r>
      <w:r w:rsidR="004A197D" w:rsidRPr="0056688C">
        <w:rPr>
          <w:rFonts w:ascii="Times New Roman" w:eastAsia="Times New Roman" w:hAnsi="Times New Roman"/>
          <w:sz w:val="28"/>
          <w:szCs w:val="28"/>
        </w:rPr>
        <w:t>Реализация государственной национальной политики</w:t>
      </w:r>
      <w:r w:rsidR="0056688C">
        <w:rPr>
          <w:rFonts w:ascii="Times New Roman" w:eastAsia="Times New Roman" w:hAnsi="Times New Roman"/>
          <w:sz w:val="28"/>
          <w:szCs w:val="28"/>
        </w:rPr>
        <w:t>»</w:t>
      </w:r>
      <w:r w:rsidR="004A197D" w:rsidRPr="0056688C">
        <w:rPr>
          <w:rFonts w:ascii="Times New Roman" w:eastAsia="Times New Roman" w:hAnsi="Times New Roman"/>
          <w:sz w:val="28"/>
          <w:szCs w:val="28"/>
        </w:rPr>
        <w:t>, утвержденной </w:t>
      </w:r>
      <w:hyperlink r:id="rId37" w:anchor="/document/71580894/entry/0" w:history="1">
        <w:r w:rsidR="004A197D" w:rsidRPr="0056688C">
          <w:rPr>
            <w:rFonts w:ascii="Times New Roman" w:eastAsia="Times New Roman" w:hAnsi="Times New Roman"/>
            <w:sz w:val="28"/>
            <w:szCs w:val="28"/>
          </w:rPr>
          <w:t>постановлением</w:t>
        </w:r>
      </w:hyperlink>
      <w:r w:rsidR="004A197D" w:rsidRPr="0056688C">
        <w:rPr>
          <w:rFonts w:ascii="Times New Roman" w:eastAsia="Times New Roman" w:hAnsi="Times New Roman"/>
          <w:sz w:val="28"/>
          <w:szCs w:val="28"/>
        </w:rPr>
        <w:t> Правительства Российской Фед</w:t>
      </w:r>
      <w:r w:rsidR="0056688C">
        <w:rPr>
          <w:rFonts w:ascii="Times New Roman" w:eastAsia="Times New Roman" w:hAnsi="Times New Roman"/>
          <w:sz w:val="28"/>
          <w:szCs w:val="28"/>
        </w:rPr>
        <w:t>ерации от 29 декабря 2016 года №</w:t>
      </w:r>
      <w:r w:rsidR="004A197D" w:rsidRPr="0056688C">
        <w:rPr>
          <w:rFonts w:ascii="Times New Roman" w:eastAsia="Times New Roman" w:hAnsi="Times New Roman"/>
          <w:sz w:val="28"/>
          <w:szCs w:val="28"/>
        </w:rPr>
        <w:t> 1532, направленные на 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материально-экономическое обеспечение.</w:t>
      </w:r>
    </w:p>
    <w:p w:rsidR="004A197D"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Перечень основных мероприятий программы с указанием соисполнителей, целевых показателей основных мероприятий программы, целевых показателей подпрограммы, для достижения которых реализуются основные мероприятия программы, представлен в </w:t>
      </w:r>
      <w:hyperlink r:id="rId38" w:anchor="/document/32115953/entry/20000" w:history="1">
        <w:r w:rsidRPr="0056688C">
          <w:rPr>
            <w:rFonts w:ascii="Times New Roman" w:eastAsia="Times New Roman" w:hAnsi="Times New Roman"/>
            <w:sz w:val="28"/>
            <w:szCs w:val="28"/>
          </w:rPr>
          <w:t xml:space="preserve">приложении </w:t>
        </w:r>
        <w:r w:rsidR="0056688C">
          <w:rPr>
            <w:rFonts w:ascii="Times New Roman" w:eastAsia="Times New Roman" w:hAnsi="Times New Roman"/>
            <w:sz w:val="28"/>
            <w:szCs w:val="28"/>
          </w:rPr>
          <w:t xml:space="preserve">№ </w:t>
        </w:r>
        <w:r w:rsidRPr="0056688C">
          <w:rPr>
            <w:rFonts w:ascii="Times New Roman" w:eastAsia="Times New Roman" w:hAnsi="Times New Roman"/>
            <w:sz w:val="28"/>
            <w:szCs w:val="28"/>
          </w:rPr>
          <w:t>2</w:t>
        </w:r>
      </w:hyperlink>
      <w:r w:rsidRPr="0056688C">
        <w:rPr>
          <w:rFonts w:ascii="Times New Roman" w:eastAsia="Times New Roman" w:hAnsi="Times New Roman"/>
          <w:sz w:val="28"/>
          <w:szCs w:val="28"/>
        </w:rPr>
        <w:t> к программе.</w:t>
      </w:r>
    </w:p>
    <w:p w:rsidR="0056688C" w:rsidRPr="0056688C" w:rsidRDefault="0056688C" w:rsidP="0056688C">
      <w:pPr>
        <w:shd w:val="clear" w:color="auto" w:fill="FFFFFF"/>
        <w:spacing w:after="0" w:line="240" w:lineRule="auto"/>
        <w:ind w:firstLine="708"/>
        <w:jc w:val="both"/>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.4. Меры государственного регулирования</w:t>
      </w:r>
    </w:p>
    <w:p w:rsidR="0056688C" w:rsidRPr="0056688C" w:rsidRDefault="0056688C" w:rsidP="0056688C">
      <w:pPr>
        <w:shd w:val="clear" w:color="auto" w:fill="FFFFFF"/>
        <w:spacing w:after="0" w:line="240" w:lineRule="auto"/>
        <w:jc w:val="center"/>
        <w:rPr>
          <w:rFonts w:ascii="Times New Roman" w:eastAsia="Times New Roman" w:hAnsi="Times New Roman"/>
          <w:sz w:val="28"/>
          <w:szCs w:val="28"/>
        </w:rPr>
      </w:pP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Достижению цели и решению задач подпрограммы будет способствовать реализация следующих мер государственного регулирования, направленных на социально-экономическое развитие коренных малочисленных народов:</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lastRenderedPageBreak/>
        <w:t>в соответствии с абзацем 7 </w:t>
      </w:r>
      <w:hyperlink r:id="rId39" w:anchor="/document/194908/entry/1400" w:history="1">
        <w:r w:rsidRPr="0056688C">
          <w:rPr>
            <w:rFonts w:ascii="Times New Roman" w:eastAsia="Times New Roman" w:hAnsi="Times New Roman"/>
            <w:sz w:val="28"/>
            <w:szCs w:val="28"/>
          </w:rPr>
          <w:t>раздела 4</w:t>
        </w:r>
      </w:hyperlink>
      <w:r w:rsidRPr="0056688C">
        <w:rPr>
          <w:rFonts w:ascii="Times New Roman" w:eastAsia="Times New Roman" w:hAnsi="Times New Roman"/>
          <w:sz w:val="28"/>
          <w:szCs w:val="28"/>
        </w:rPr>
        <w:t> Концепции устойчивого развития коренных малочисленных народов Севера, Сибири и Дальнего Востока Российской Федерации, утвержденной </w:t>
      </w:r>
      <w:hyperlink r:id="rId40" w:anchor="/document/194908/entry/0" w:history="1">
        <w:r w:rsidRPr="0056688C">
          <w:rPr>
            <w:rFonts w:ascii="Times New Roman" w:eastAsia="Times New Roman" w:hAnsi="Times New Roman"/>
            <w:sz w:val="28"/>
            <w:szCs w:val="28"/>
          </w:rPr>
          <w:t>распоряжением</w:t>
        </w:r>
      </w:hyperlink>
      <w:r w:rsidRPr="0056688C">
        <w:rPr>
          <w:rFonts w:ascii="Times New Roman" w:eastAsia="Times New Roman" w:hAnsi="Times New Roman"/>
          <w:sz w:val="28"/>
          <w:szCs w:val="28"/>
        </w:rPr>
        <w:t> Правительства Российской Федерации от 4 февраля 2009 года N 132-р, предусматривается предоставление для осуществления традиционных видов хозяйственной деятельности в местах традиционного проживания и традиционной хозяйственной деятельности земельных участков в соответствии с законодательством Российской Федерации;</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соответствии с </w:t>
      </w:r>
      <w:hyperlink r:id="rId41" w:anchor="/document/12125128/entry/11015" w:history="1">
        <w:r w:rsidRPr="0056688C">
          <w:rPr>
            <w:rFonts w:ascii="Times New Roman" w:eastAsia="Times New Roman" w:hAnsi="Times New Roman"/>
            <w:sz w:val="28"/>
            <w:szCs w:val="28"/>
          </w:rPr>
          <w:t>пунктом 4 статьи 11</w:t>
        </w:r>
      </w:hyperlink>
      <w:r w:rsidRPr="0056688C">
        <w:rPr>
          <w:rFonts w:ascii="Times New Roman" w:eastAsia="Times New Roman" w:hAnsi="Times New Roman"/>
          <w:sz w:val="28"/>
          <w:szCs w:val="28"/>
        </w:rPr>
        <w:t> Федерального закона от</w:t>
      </w:r>
      <w:r w:rsidR="0056688C">
        <w:rPr>
          <w:rFonts w:ascii="Times New Roman" w:eastAsia="Times New Roman" w:hAnsi="Times New Roman"/>
          <w:sz w:val="28"/>
          <w:szCs w:val="28"/>
        </w:rPr>
        <w:t xml:space="preserve"> 15 декабря 2001 года N 166-ФЗ «</w:t>
      </w:r>
      <w:r w:rsidRPr="0056688C">
        <w:rPr>
          <w:rFonts w:ascii="Times New Roman" w:eastAsia="Times New Roman" w:hAnsi="Times New Roman"/>
          <w:sz w:val="28"/>
          <w:szCs w:val="28"/>
        </w:rPr>
        <w:t>О государ</w:t>
      </w:r>
      <w:r w:rsidR="0056688C">
        <w:rPr>
          <w:rFonts w:ascii="Times New Roman" w:eastAsia="Times New Roman" w:hAnsi="Times New Roman"/>
          <w:sz w:val="28"/>
          <w:szCs w:val="28"/>
        </w:rPr>
        <w:t>ственном пенсионном обеспечении»</w:t>
      </w:r>
      <w:r w:rsidRPr="0056688C">
        <w:rPr>
          <w:rFonts w:ascii="Times New Roman" w:eastAsia="Times New Roman" w:hAnsi="Times New Roman"/>
          <w:sz w:val="28"/>
          <w:szCs w:val="28"/>
        </w:rPr>
        <w:t xml:space="preserve"> при достижении возраста 55 и 50 лет (соответственно мужчины и женщины) имеют право на социальную пенсию (т.е. социальная пенсия назначается с уменьшением общеустановленного пенсионного возраста на 5 лет).</w:t>
      </w:r>
    </w:p>
    <w:p w:rsidR="00662057" w:rsidRDefault="00662057"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соответствии со статьей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в сфере национальной политики относится решение вопросов по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56688C" w:rsidRPr="0056688C" w:rsidRDefault="0056688C" w:rsidP="0056688C">
      <w:pPr>
        <w:shd w:val="clear" w:color="auto" w:fill="FFFFFF"/>
        <w:spacing w:after="0" w:line="240" w:lineRule="auto"/>
        <w:ind w:firstLine="708"/>
        <w:jc w:val="both"/>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.5. Сведения о средствах федерального бюджета</w:t>
      </w:r>
    </w:p>
    <w:p w:rsidR="0056688C" w:rsidRPr="0056688C" w:rsidRDefault="0056688C" w:rsidP="0056688C">
      <w:pPr>
        <w:shd w:val="clear" w:color="auto" w:fill="FFFFFF"/>
        <w:spacing w:after="0" w:line="240" w:lineRule="auto"/>
        <w:jc w:val="center"/>
        <w:rPr>
          <w:rFonts w:ascii="Times New Roman" w:eastAsia="Times New Roman" w:hAnsi="Times New Roman"/>
          <w:sz w:val="28"/>
          <w:szCs w:val="28"/>
        </w:rPr>
      </w:pPr>
    </w:p>
    <w:p w:rsidR="00293885" w:rsidRPr="0056688C" w:rsidRDefault="00424705"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В рамках реализации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 1532, из федерального бюджета бюджетам субъектов Российской Федерации предоставляются субсидии </w:t>
      </w:r>
      <w:r w:rsidR="00293885" w:rsidRPr="0056688C">
        <w:rPr>
          <w:rFonts w:ascii="Times New Roman" w:eastAsia="Times New Roman" w:hAnsi="Times New Roman"/>
          <w:sz w:val="28"/>
          <w:szCs w:val="28"/>
        </w:rPr>
        <w:t>на поддержку экономического и социального развития коренных малочисленных народов Севера, Сибири и Дальнего Востока.</w:t>
      </w:r>
    </w:p>
    <w:p w:rsidR="004A197D"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Объем ресурсного обеспечения реализации подпрограммы за счет средств федерального бюджета представлен в </w:t>
      </w:r>
      <w:hyperlink r:id="rId42" w:anchor="/document/32115953/entry/42000" w:history="1">
        <w:r w:rsidRPr="0056688C">
          <w:rPr>
            <w:rFonts w:ascii="Times New Roman" w:eastAsia="Times New Roman" w:hAnsi="Times New Roman"/>
            <w:sz w:val="28"/>
            <w:szCs w:val="28"/>
          </w:rPr>
          <w:t xml:space="preserve">приложениях </w:t>
        </w:r>
      </w:hyperlink>
      <w:r w:rsidR="0056688C">
        <w:rPr>
          <w:rFonts w:ascii="Times New Roman" w:eastAsia="Times New Roman" w:hAnsi="Times New Roman"/>
          <w:sz w:val="28"/>
          <w:szCs w:val="28"/>
        </w:rPr>
        <w:t>№</w:t>
      </w:r>
      <w:r w:rsidR="0059197A">
        <w:rPr>
          <w:rFonts w:ascii="Times New Roman" w:eastAsia="Times New Roman" w:hAnsi="Times New Roman"/>
          <w:sz w:val="28"/>
          <w:szCs w:val="28"/>
        </w:rPr>
        <w:t xml:space="preserve"> </w:t>
      </w:r>
      <w:r w:rsidR="0056688C">
        <w:rPr>
          <w:rFonts w:ascii="Times New Roman" w:eastAsia="Times New Roman" w:hAnsi="Times New Roman"/>
          <w:sz w:val="28"/>
          <w:szCs w:val="28"/>
        </w:rPr>
        <w:t>3</w:t>
      </w:r>
      <w:r w:rsidRPr="0056688C">
        <w:rPr>
          <w:rFonts w:ascii="Times New Roman" w:eastAsia="Times New Roman" w:hAnsi="Times New Roman"/>
          <w:sz w:val="28"/>
          <w:szCs w:val="28"/>
        </w:rPr>
        <w:t> к программе.</w:t>
      </w:r>
    </w:p>
    <w:p w:rsidR="0056688C" w:rsidRPr="0056688C" w:rsidRDefault="0056688C" w:rsidP="0056688C">
      <w:pPr>
        <w:shd w:val="clear" w:color="auto" w:fill="FFFFFF"/>
        <w:spacing w:after="0" w:line="240" w:lineRule="auto"/>
        <w:ind w:firstLine="708"/>
        <w:jc w:val="both"/>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.6. Сведения об участии муниципальных образований</w:t>
      </w:r>
    </w:p>
    <w:p w:rsidR="0056688C" w:rsidRPr="0056688C" w:rsidRDefault="0056688C" w:rsidP="0056688C">
      <w:pPr>
        <w:shd w:val="clear" w:color="auto" w:fill="FFFFFF"/>
        <w:spacing w:after="0" w:line="240" w:lineRule="auto"/>
        <w:jc w:val="center"/>
        <w:rPr>
          <w:rFonts w:ascii="Times New Roman" w:eastAsia="Times New Roman" w:hAnsi="Times New Roman"/>
          <w:sz w:val="28"/>
          <w:szCs w:val="28"/>
        </w:rPr>
      </w:pP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соответствии с </w:t>
      </w:r>
      <w:hyperlink r:id="rId43" w:anchor="/document/186367/entry/0" w:history="1">
        <w:r w:rsidRPr="0056688C">
          <w:rPr>
            <w:rFonts w:ascii="Times New Roman" w:eastAsia="Times New Roman" w:hAnsi="Times New Roman"/>
            <w:sz w:val="28"/>
            <w:szCs w:val="28"/>
          </w:rPr>
          <w:t>Федеральным законом</w:t>
        </w:r>
      </w:hyperlink>
      <w:r w:rsidR="0056688C">
        <w:rPr>
          <w:rFonts w:ascii="Times New Roman" w:eastAsia="Times New Roman" w:hAnsi="Times New Roman"/>
          <w:sz w:val="28"/>
          <w:szCs w:val="28"/>
        </w:rPr>
        <w:t xml:space="preserve"> от 6 октября 2003 года </w:t>
      </w:r>
      <w:r w:rsidR="0059197A">
        <w:rPr>
          <w:rFonts w:ascii="Times New Roman" w:eastAsia="Times New Roman" w:hAnsi="Times New Roman"/>
          <w:sz w:val="28"/>
          <w:szCs w:val="28"/>
        </w:rPr>
        <w:t xml:space="preserve">                        </w:t>
      </w:r>
      <w:r w:rsidR="0056688C">
        <w:rPr>
          <w:rFonts w:ascii="Times New Roman" w:eastAsia="Times New Roman" w:hAnsi="Times New Roman"/>
          <w:sz w:val="28"/>
          <w:szCs w:val="28"/>
        </w:rPr>
        <w:t>№</w:t>
      </w:r>
      <w:r w:rsidR="0059197A">
        <w:rPr>
          <w:rFonts w:ascii="Times New Roman" w:eastAsia="Times New Roman" w:hAnsi="Times New Roman"/>
          <w:sz w:val="28"/>
          <w:szCs w:val="28"/>
        </w:rPr>
        <w:t xml:space="preserve"> </w:t>
      </w:r>
      <w:r w:rsidRPr="0056688C">
        <w:rPr>
          <w:rFonts w:ascii="Times New Roman" w:eastAsia="Times New Roman" w:hAnsi="Times New Roman"/>
          <w:sz w:val="28"/>
          <w:szCs w:val="28"/>
        </w:rPr>
        <w:t>131</w:t>
      </w:r>
      <w:r w:rsidR="0056688C">
        <w:rPr>
          <w:rFonts w:ascii="Times New Roman" w:eastAsia="Times New Roman" w:hAnsi="Times New Roman"/>
          <w:sz w:val="28"/>
          <w:szCs w:val="28"/>
        </w:rPr>
        <w:t>-ФЗ «</w:t>
      </w:r>
      <w:r w:rsidRPr="0056688C">
        <w:rPr>
          <w:rFonts w:ascii="Times New Roman" w:eastAsia="Times New Roman" w:hAnsi="Times New Roman"/>
          <w:sz w:val="28"/>
          <w:szCs w:val="28"/>
        </w:rPr>
        <w:t>Об общих принципах организации местного самоуправления в Российской Федерации</w:t>
      </w:r>
      <w:r w:rsidR="0056688C">
        <w:rPr>
          <w:rFonts w:ascii="Times New Roman" w:eastAsia="Times New Roman" w:hAnsi="Times New Roman"/>
          <w:sz w:val="28"/>
          <w:szCs w:val="28"/>
        </w:rPr>
        <w:t>»</w:t>
      </w:r>
      <w:r w:rsidRPr="0056688C">
        <w:rPr>
          <w:rFonts w:ascii="Times New Roman" w:eastAsia="Times New Roman" w:hAnsi="Times New Roman"/>
          <w:sz w:val="28"/>
          <w:szCs w:val="28"/>
        </w:rPr>
        <w:t xml:space="preserve"> муниципальные образования в Республике Алтай реализуют полномочия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lastRenderedPageBreak/>
        <w:t>В рамках подпрограммы муниципальные образования в Республике Алтай принимают участие в рамках реализац</w:t>
      </w:r>
      <w:r w:rsidR="00E13BA4" w:rsidRPr="0056688C">
        <w:rPr>
          <w:rFonts w:ascii="Times New Roman" w:eastAsia="Times New Roman" w:hAnsi="Times New Roman"/>
          <w:sz w:val="28"/>
          <w:szCs w:val="28"/>
        </w:rPr>
        <w:t xml:space="preserve">ии мероприятий, направленных на </w:t>
      </w:r>
      <w:r w:rsidRPr="0056688C">
        <w:rPr>
          <w:rFonts w:ascii="Times New Roman" w:eastAsia="Times New Roman" w:hAnsi="Times New Roman"/>
          <w:sz w:val="28"/>
          <w:szCs w:val="28"/>
        </w:rPr>
        <w:t>повышение качества жизни</w:t>
      </w:r>
      <w:r w:rsidR="00E13BA4" w:rsidRPr="0056688C">
        <w:rPr>
          <w:rFonts w:ascii="Times New Roman" w:eastAsia="Times New Roman" w:hAnsi="Times New Roman"/>
          <w:sz w:val="28"/>
          <w:szCs w:val="28"/>
        </w:rPr>
        <w:t xml:space="preserve"> коренных малочисленных народов.</w:t>
      </w:r>
    </w:p>
    <w:p w:rsidR="008A75DB"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муниципальных образованиях в Республике Алтай,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и территории которых включены в </w:t>
      </w:r>
      <w:hyperlink r:id="rId44" w:anchor="/document/195535/entry/0" w:history="1">
        <w:r w:rsidRPr="0056688C">
          <w:rPr>
            <w:rFonts w:ascii="Times New Roman" w:eastAsia="Times New Roman" w:hAnsi="Times New Roman"/>
            <w:sz w:val="28"/>
            <w:szCs w:val="28"/>
          </w:rPr>
          <w:t>перечень</w:t>
        </w:r>
      </w:hyperlink>
      <w:r w:rsidRPr="0056688C">
        <w:rPr>
          <w:rFonts w:ascii="Times New Roman" w:eastAsia="Times New Roman" w:hAnsi="Times New Roman"/>
          <w:sz w:val="28"/>
          <w:szCs w:val="28"/>
        </w:rPr>
        <w:t> мест традиционного проживания и традиционной хозяйственной деятельности коренных малочисленных народов Российской Федерации, утвержденный </w:t>
      </w:r>
      <w:proofErr w:type="spellStart"/>
      <w:r w:rsidR="0059197A">
        <w:fldChar w:fldCharType="begin"/>
      </w:r>
      <w:r w:rsidR="0059197A">
        <w:instrText xml:space="preserve"> HYPERLINK "http://internet.garant.ru/" \l "/document/195535/entry/0" </w:instrText>
      </w:r>
      <w:r w:rsidR="0059197A">
        <w:fldChar w:fldCharType="separate"/>
      </w:r>
      <w:r w:rsidRPr="0056688C">
        <w:rPr>
          <w:rFonts w:ascii="Times New Roman" w:eastAsia="Times New Roman" w:hAnsi="Times New Roman"/>
          <w:sz w:val="28"/>
          <w:szCs w:val="28"/>
        </w:rPr>
        <w:t>распоряжением</w:t>
      </w:r>
      <w:r w:rsidR="0059197A">
        <w:rPr>
          <w:rFonts w:ascii="Times New Roman" w:eastAsia="Times New Roman" w:hAnsi="Times New Roman"/>
          <w:sz w:val="28"/>
          <w:szCs w:val="28"/>
        </w:rPr>
        <w:fldChar w:fldCharType="end"/>
      </w:r>
      <w:r w:rsidRPr="0056688C">
        <w:rPr>
          <w:rFonts w:ascii="Times New Roman" w:eastAsia="Times New Roman" w:hAnsi="Times New Roman"/>
          <w:sz w:val="28"/>
          <w:szCs w:val="28"/>
        </w:rPr>
        <w:t>Правительства</w:t>
      </w:r>
      <w:proofErr w:type="spellEnd"/>
      <w:r w:rsidRPr="0056688C">
        <w:rPr>
          <w:rFonts w:ascii="Times New Roman" w:eastAsia="Times New Roman" w:hAnsi="Times New Roman"/>
          <w:sz w:val="28"/>
          <w:szCs w:val="28"/>
        </w:rPr>
        <w:t xml:space="preserve"> Российско</w:t>
      </w:r>
      <w:r w:rsidR="008A75DB">
        <w:rPr>
          <w:rFonts w:ascii="Times New Roman" w:eastAsia="Times New Roman" w:hAnsi="Times New Roman"/>
          <w:sz w:val="28"/>
          <w:szCs w:val="28"/>
        </w:rPr>
        <w:t>й Федерации от 8 мая 2009 года №</w:t>
      </w:r>
      <w:r w:rsidRPr="0056688C">
        <w:rPr>
          <w:rFonts w:ascii="Times New Roman" w:eastAsia="Times New Roman" w:hAnsi="Times New Roman"/>
          <w:sz w:val="28"/>
          <w:szCs w:val="28"/>
        </w:rPr>
        <w:t xml:space="preserve"> 631-р, разработаны и утверждены муниципальные программы, включающие мероприятия, направленные на </w:t>
      </w:r>
      <w:r w:rsidR="008A75DB">
        <w:rPr>
          <w:rFonts w:ascii="Times New Roman" w:eastAsia="Times New Roman" w:hAnsi="Times New Roman"/>
          <w:sz w:val="28"/>
          <w:szCs w:val="28"/>
        </w:rPr>
        <w:t>о</w:t>
      </w:r>
      <w:r w:rsidR="008A75DB" w:rsidRPr="008A75DB">
        <w:rPr>
          <w:rFonts w:ascii="Times New Roman" w:eastAsia="Times New Roman" w:hAnsi="Times New Roman"/>
          <w:sz w:val="28"/>
          <w:szCs w:val="28"/>
        </w:rPr>
        <w:t>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w:t>
      </w:r>
      <w:r w:rsidR="008A75DB">
        <w:rPr>
          <w:rFonts w:ascii="Times New Roman" w:eastAsia="Times New Roman" w:hAnsi="Times New Roman"/>
          <w:sz w:val="28"/>
          <w:szCs w:val="28"/>
        </w:rPr>
        <w:t>.</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В рамках реализации мероприятий подпрограммы оценивается эффективность расходования администрацией муниципального образования в Республике Алтай субсидии на основе целевых показателей эффективности расходования субсидий, установленных соглашением с Федеральным агентством по делам национальностей о предоставлении из федерального бюджета бюджету Республики Алтай </w:t>
      </w:r>
      <w:r w:rsidR="007F19D2" w:rsidRPr="007F19D2">
        <w:rPr>
          <w:rFonts w:ascii="Times New Roman" w:eastAsia="Times New Roman" w:hAnsi="Times New Roman"/>
          <w:sz w:val="28"/>
          <w:szCs w:val="28"/>
        </w:rPr>
        <w:t xml:space="preserve">субсидии </w:t>
      </w:r>
      <w:r w:rsidRPr="0056688C">
        <w:rPr>
          <w:rFonts w:ascii="Times New Roman" w:eastAsia="Times New Roman" w:hAnsi="Times New Roman"/>
          <w:sz w:val="28"/>
          <w:szCs w:val="28"/>
        </w:rPr>
        <w:t xml:space="preserve">на </w:t>
      </w:r>
      <w:r w:rsidR="007F19D2">
        <w:rPr>
          <w:rFonts w:ascii="Times New Roman" w:eastAsia="Times New Roman" w:hAnsi="Times New Roman"/>
          <w:sz w:val="28"/>
          <w:szCs w:val="28"/>
        </w:rPr>
        <w:t>поддержку</w:t>
      </w:r>
      <w:r w:rsidRPr="0056688C">
        <w:rPr>
          <w:rFonts w:ascii="Times New Roman" w:eastAsia="Times New Roman" w:hAnsi="Times New Roman"/>
          <w:sz w:val="28"/>
          <w:szCs w:val="28"/>
        </w:rPr>
        <w:t xml:space="preserve"> экономического и социального развития коренных малочисленных народов </w:t>
      </w:r>
      <w:r w:rsidR="007F19D2" w:rsidRPr="007F19D2">
        <w:rPr>
          <w:rFonts w:ascii="Times New Roman" w:eastAsia="Times New Roman" w:hAnsi="Times New Roman"/>
          <w:sz w:val="28"/>
          <w:szCs w:val="28"/>
        </w:rPr>
        <w:t xml:space="preserve">Севера, Сибири и Дальнего Востока Российской Федерации </w:t>
      </w:r>
      <w:r w:rsidRPr="0056688C">
        <w:rPr>
          <w:rFonts w:ascii="Times New Roman" w:eastAsia="Times New Roman" w:hAnsi="Times New Roman"/>
          <w:sz w:val="28"/>
          <w:szCs w:val="28"/>
        </w:rPr>
        <w:t>и нормативно-правовыми актами Республики Алтай.</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Сведения о расходах бюджетов муниципальных образований в Республике Алтай на цели программы представлены в </w:t>
      </w:r>
      <w:hyperlink r:id="rId45" w:anchor="/document/32115953/entry/42000" w:history="1">
        <w:r w:rsidRPr="0056688C">
          <w:rPr>
            <w:rFonts w:ascii="Times New Roman" w:eastAsia="Times New Roman" w:hAnsi="Times New Roman"/>
            <w:sz w:val="28"/>
            <w:szCs w:val="28"/>
          </w:rPr>
          <w:t xml:space="preserve">приложении </w:t>
        </w:r>
      </w:hyperlink>
      <w:r w:rsidR="008A75DB">
        <w:rPr>
          <w:rFonts w:ascii="Times New Roman" w:eastAsia="Times New Roman" w:hAnsi="Times New Roman"/>
          <w:sz w:val="28"/>
          <w:szCs w:val="28"/>
        </w:rPr>
        <w:t>№3</w:t>
      </w:r>
      <w:r w:rsidRPr="0056688C">
        <w:rPr>
          <w:rFonts w:ascii="Times New Roman" w:eastAsia="Times New Roman" w:hAnsi="Times New Roman"/>
          <w:sz w:val="28"/>
          <w:szCs w:val="28"/>
        </w:rPr>
        <w:t> к программе.</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качестве мер по координации деятельности органов местного самоуправления для достижения целей и задач программы используются:</w:t>
      </w:r>
    </w:p>
    <w:p w:rsidR="004A197D" w:rsidRPr="0056688C" w:rsidRDefault="004A197D" w:rsidP="0056688C">
      <w:pPr>
        <w:shd w:val="clear" w:color="auto" w:fill="FFFFFF"/>
        <w:spacing w:after="0" w:line="240" w:lineRule="auto"/>
        <w:jc w:val="both"/>
        <w:rPr>
          <w:rFonts w:ascii="Times New Roman" w:eastAsia="Times New Roman" w:hAnsi="Times New Roman"/>
          <w:sz w:val="28"/>
          <w:szCs w:val="28"/>
        </w:rPr>
      </w:pPr>
      <w:r w:rsidRPr="0056688C">
        <w:rPr>
          <w:rFonts w:ascii="Times New Roman" w:eastAsia="Times New Roman" w:hAnsi="Times New Roman"/>
          <w:sz w:val="28"/>
          <w:szCs w:val="28"/>
        </w:rPr>
        <w:t>1) заключение соглашений (договоров) с органами местного самоуправления;</w:t>
      </w:r>
    </w:p>
    <w:p w:rsidR="004A197D" w:rsidRPr="0056688C" w:rsidRDefault="004A197D" w:rsidP="0056688C">
      <w:pPr>
        <w:shd w:val="clear" w:color="auto" w:fill="FFFFFF"/>
        <w:spacing w:after="0" w:line="240" w:lineRule="auto"/>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2) осуществление контроля за использованием субсидий, выделяемых бюджетам муниципальных образований в Республике Алтай и направляемых </w:t>
      </w:r>
      <w:r w:rsidR="007F19D2" w:rsidRPr="007F19D2">
        <w:rPr>
          <w:rFonts w:ascii="Times New Roman" w:eastAsia="Times New Roman" w:hAnsi="Times New Roman"/>
          <w:sz w:val="28"/>
          <w:szCs w:val="28"/>
        </w:rPr>
        <w:t>создание условий для повышения доступности для коренных малочисленных народов объектов социальной и инженерной инфраструктуры, развитие сферы образования, культуры и медицинского обслуживания коренных малочисленных народов, в том числе проведение этнокультурных мероприятий, сохранение видов традиционной хозяйственной деятельности коренных малочисленных народов и их материально-экономическое обеспечение.</w:t>
      </w:r>
      <w:r w:rsidRPr="0056688C">
        <w:rPr>
          <w:rFonts w:ascii="Times New Roman" w:eastAsia="Times New Roman" w:hAnsi="Times New Roman"/>
          <w:sz w:val="28"/>
          <w:szCs w:val="28"/>
        </w:rPr>
        <w:t>.</w:t>
      </w:r>
    </w:p>
    <w:p w:rsidR="004A197D"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Сведения о порядке предоставления субсидий муниципальным образованиям в Республике Алтай на </w:t>
      </w:r>
      <w:proofErr w:type="spellStart"/>
      <w:r w:rsidRPr="0056688C">
        <w:rPr>
          <w:rFonts w:ascii="Times New Roman" w:eastAsia="Times New Roman" w:hAnsi="Times New Roman"/>
          <w:sz w:val="28"/>
          <w:szCs w:val="28"/>
        </w:rPr>
        <w:t>софинансирование</w:t>
      </w:r>
      <w:proofErr w:type="spellEnd"/>
      <w:r w:rsidRPr="0056688C">
        <w:rPr>
          <w:rFonts w:ascii="Times New Roman" w:eastAsia="Times New Roman" w:hAnsi="Times New Roman"/>
          <w:sz w:val="28"/>
          <w:szCs w:val="28"/>
        </w:rPr>
        <w:t xml:space="preserve"> расходных обязательств, связанных с решением социально-экономических вопросов коренных малочисленных народов Республики Алтай, представлены в </w:t>
      </w:r>
      <w:hyperlink r:id="rId46" w:anchor="/document/32115953/entry/51000" w:history="1">
        <w:r w:rsidRPr="0056688C">
          <w:rPr>
            <w:rFonts w:ascii="Times New Roman" w:eastAsia="Times New Roman" w:hAnsi="Times New Roman"/>
            <w:sz w:val="28"/>
            <w:szCs w:val="28"/>
          </w:rPr>
          <w:t xml:space="preserve">приложении </w:t>
        </w:r>
        <w:r w:rsidR="008A75DB">
          <w:rPr>
            <w:rFonts w:ascii="Times New Roman" w:eastAsia="Times New Roman" w:hAnsi="Times New Roman"/>
            <w:sz w:val="28"/>
            <w:szCs w:val="28"/>
          </w:rPr>
          <w:t>№4</w:t>
        </w:r>
      </w:hyperlink>
      <w:r w:rsidRPr="0056688C">
        <w:rPr>
          <w:rFonts w:ascii="Times New Roman" w:eastAsia="Times New Roman" w:hAnsi="Times New Roman"/>
          <w:sz w:val="28"/>
          <w:szCs w:val="28"/>
        </w:rPr>
        <w:t> к программе.</w:t>
      </w:r>
    </w:p>
    <w:p w:rsidR="008A75DB" w:rsidRPr="0056688C" w:rsidRDefault="008A75DB" w:rsidP="0056688C">
      <w:pPr>
        <w:shd w:val="clear" w:color="auto" w:fill="FFFFFF"/>
        <w:spacing w:after="0" w:line="240" w:lineRule="auto"/>
        <w:ind w:firstLine="708"/>
        <w:jc w:val="both"/>
        <w:rPr>
          <w:rFonts w:ascii="Times New Roman" w:eastAsia="Times New Roman" w:hAnsi="Times New Roman"/>
          <w:sz w:val="28"/>
          <w:szCs w:val="28"/>
        </w:rPr>
      </w:pPr>
    </w:p>
    <w:p w:rsidR="004A197D" w:rsidRDefault="00ED529F" w:rsidP="0056688C">
      <w:pPr>
        <w:shd w:val="clear" w:color="auto" w:fill="FFFFFF"/>
        <w:spacing w:after="0" w:line="240" w:lineRule="auto"/>
        <w:jc w:val="center"/>
        <w:rPr>
          <w:rFonts w:ascii="Times New Roman" w:eastAsia="Times New Roman" w:hAnsi="Times New Roman"/>
          <w:sz w:val="28"/>
          <w:szCs w:val="28"/>
        </w:rPr>
      </w:pPr>
      <w:r w:rsidRPr="0056688C">
        <w:rPr>
          <w:rFonts w:ascii="Times New Roman" w:eastAsia="Times New Roman" w:hAnsi="Times New Roman"/>
          <w:sz w:val="28"/>
          <w:szCs w:val="28"/>
        </w:rPr>
        <w:t>2</w:t>
      </w:r>
      <w:r w:rsidR="004A197D" w:rsidRPr="0056688C">
        <w:rPr>
          <w:rFonts w:ascii="Times New Roman" w:eastAsia="Times New Roman" w:hAnsi="Times New Roman"/>
          <w:sz w:val="28"/>
          <w:szCs w:val="28"/>
        </w:rPr>
        <w:t>.7. С</w:t>
      </w:r>
      <w:r w:rsidR="000F504D">
        <w:rPr>
          <w:rFonts w:ascii="Times New Roman" w:eastAsia="Times New Roman" w:hAnsi="Times New Roman"/>
          <w:sz w:val="28"/>
          <w:szCs w:val="28"/>
        </w:rPr>
        <w:t>ведения об участии организаций</w:t>
      </w:r>
    </w:p>
    <w:p w:rsidR="008A75DB" w:rsidRPr="0056688C" w:rsidRDefault="008A75DB" w:rsidP="0056688C">
      <w:pPr>
        <w:shd w:val="clear" w:color="auto" w:fill="FFFFFF"/>
        <w:spacing w:after="0" w:line="240" w:lineRule="auto"/>
        <w:jc w:val="center"/>
        <w:rPr>
          <w:rFonts w:ascii="Times New Roman" w:eastAsia="Times New Roman" w:hAnsi="Times New Roman"/>
          <w:sz w:val="28"/>
          <w:szCs w:val="28"/>
        </w:rPr>
      </w:pP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В ходе реализации основных мероприятий, предусмотренных подпрограммой, предполагается привлечение Ассоциации коренных малочисл</w:t>
      </w:r>
      <w:r w:rsidR="00B8320D">
        <w:rPr>
          <w:rFonts w:ascii="Times New Roman" w:eastAsia="Times New Roman" w:hAnsi="Times New Roman"/>
          <w:sz w:val="28"/>
          <w:szCs w:val="28"/>
        </w:rPr>
        <w:t>енных народов Республики Алтай «Звенящий кедр»</w:t>
      </w:r>
      <w:r w:rsidRPr="0056688C">
        <w:rPr>
          <w:rFonts w:ascii="Times New Roman" w:eastAsia="Times New Roman" w:hAnsi="Times New Roman"/>
          <w:sz w:val="28"/>
          <w:szCs w:val="28"/>
        </w:rPr>
        <w:t xml:space="preserve"> (далее - Ассоциация).</w:t>
      </w:r>
    </w:p>
    <w:p w:rsidR="004A197D" w:rsidRPr="0056688C" w:rsidRDefault="004A197D" w:rsidP="0056688C">
      <w:pPr>
        <w:shd w:val="clear" w:color="auto" w:fill="FFFFFF"/>
        <w:spacing w:after="0" w:line="240" w:lineRule="auto"/>
        <w:ind w:firstLine="708"/>
        <w:jc w:val="both"/>
        <w:rPr>
          <w:rFonts w:ascii="Times New Roman" w:eastAsia="Times New Roman" w:hAnsi="Times New Roman"/>
          <w:sz w:val="28"/>
          <w:szCs w:val="28"/>
        </w:rPr>
      </w:pPr>
      <w:r w:rsidRPr="0056688C">
        <w:rPr>
          <w:rFonts w:ascii="Times New Roman" w:eastAsia="Times New Roman" w:hAnsi="Times New Roman"/>
          <w:sz w:val="28"/>
          <w:szCs w:val="28"/>
        </w:rPr>
        <w:t xml:space="preserve">Ассоциация в реализации подпрограммы привлекается для принятия участия в заседаниях Комиссии по вопросам коренных малочисленных народов Республики Алтай, занимающейся отбором мероприятий, претендующих на получение субсидии для </w:t>
      </w:r>
      <w:proofErr w:type="spellStart"/>
      <w:r w:rsidRPr="0056688C">
        <w:rPr>
          <w:rFonts w:ascii="Times New Roman" w:eastAsia="Times New Roman" w:hAnsi="Times New Roman"/>
          <w:sz w:val="28"/>
          <w:szCs w:val="28"/>
        </w:rPr>
        <w:t>софинансирования</w:t>
      </w:r>
      <w:proofErr w:type="spellEnd"/>
      <w:r w:rsidRPr="0056688C">
        <w:rPr>
          <w:rFonts w:ascii="Times New Roman" w:eastAsia="Times New Roman" w:hAnsi="Times New Roman"/>
          <w:sz w:val="28"/>
          <w:szCs w:val="28"/>
        </w:rPr>
        <w:t xml:space="preserve"> расходных обязательств бюджетов муниципальных образований в Республике Алтай, связанных с решением социально-экономических вопросов коренных малочисленных народов Республики Алтай и представлением бюджетной заявки в Федеральное агентство по делам национальностей на получение субсидии.</w:t>
      </w:r>
    </w:p>
    <w:p w:rsidR="000F504D" w:rsidRPr="000F504D" w:rsidRDefault="000F504D" w:rsidP="000F504D">
      <w:pPr>
        <w:shd w:val="clear" w:color="auto" w:fill="FFFFFF"/>
        <w:spacing w:before="100" w:beforeAutospacing="1" w:after="100" w:afterAutospacing="1"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3</w:t>
      </w:r>
      <w:r w:rsidRPr="000F504D">
        <w:rPr>
          <w:rFonts w:ascii="Times New Roman" w:eastAsia="Times New Roman" w:hAnsi="Times New Roman"/>
          <w:color w:val="22272F"/>
          <w:sz w:val="28"/>
          <w:szCs w:val="28"/>
        </w:rPr>
        <w:t xml:space="preserve">. </w:t>
      </w:r>
      <w:r w:rsidRPr="0075249E">
        <w:rPr>
          <w:rFonts w:ascii="Times New Roman" w:eastAsia="Times New Roman" w:hAnsi="Times New Roman"/>
          <w:color w:val="22272F"/>
          <w:sz w:val="28"/>
          <w:szCs w:val="28"/>
        </w:rPr>
        <w:t>Подпрограмма</w:t>
      </w:r>
      <w:r w:rsidRPr="0075249E">
        <w:rPr>
          <w:rFonts w:ascii="Times New Roman" w:hAnsi="Times New Roman"/>
          <w:sz w:val="28"/>
          <w:szCs w:val="28"/>
        </w:rPr>
        <w:t xml:space="preserve"> «</w:t>
      </w:r>
      <w:r w:rsidR="0075249E" w:rsidRPr="0075249E">
        <w:rPr>
          <w:rFonts w:ascii="Times New Roman" w:hAnsi="Times New Roman"/>
          <w:sz w:val="28"/>
          <w:szCs w:val="28"/>
        </w:rPr>
        <w:t>Я</w:t>
      </w:r>
      <w:r w:rsidRPr="0075249E">
        <w:rPr>
          <w:rFonts w:ascii="Times New Roman" w:eastAsia="Times New Roman" w:hAnsi="Times New Roman"/>
          <w:color w:val="22272F"/>
          <w:sz w:val="28"/>
          <w:szCs w:val="28"/>
        </w:rPr>
        <w:t>зыки народов России»</w:t>
      </w:r>
    </w:p>
    <w:p w:rsidR="00EB0BCC" w:rsidRPr="007F2F66" w:rsidRDefault="00EB0BCC" w:rsidP="00EB0BCC">
      <w:pPr>
        <w:shd w:val="clear" w:color="auto" w:fill="FFFFFF"/>
        <w:spacing w:before="100" w:beforeAutospacing="1" w:after="100" w:afterAutospacing="1" w:line="240" w:lineRule="auto"/>
        <w:jc w:val="center"/>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3.1. Паспорт подпрограммы государственной программы Республики Алтай</w:t>
      </w:r>
    </w:p>
    <w:tbl>
      <w:tblPr>
        <w:tblW w:w="9631" w:type="dxa"/>
        <w:tblCellMar>
          <w:top w:w="15" w:type="dxa"/>
          <w:left w:w="15" w:type="dxa"/>
          <w:bottom w:w="15" w:type="dxa"/>
          <w:right w:w="15" w:type="dxa"/>
        </w:tblCellMar>
        <w:tblLook w:val="04A0" w:firstRow="1" w:lastRow="0" w:firstColumn="1" w:lastColumn="0" w:noHBand="0" w:noVBand="1"/>
      </w:tblPr>
      <w:tblGrid>
        <w:gridCol w:w="5025"/>
        <w:gridCol w:w="4606"/>
      </w:tblGrid>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Наименование подпрограммы государственной программы (далее - подпрограмма)</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75249E" w:rsidP="00EF2F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Я</w:t>
            </w:r>
            <w:r w:rsidR="002D4095" w:rsidRPr="00263230">
              <w:rPr>
                <w:rFonts w:ascii="Times New Roman" w:eastAsia="Times New Roman" w:hAnsi="Times New Roman"/>
                <w:sz w:val="24"/>
                <w:szCs w:val="24"/>
              </w:rPr>
              <w:t>зыки народов России</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Наименование государственной программы, в состав которой входит подпрограмма</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Реализация государственной национальной политики</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Администратор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2D4095"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Министерство образования и науки Республики Алтай</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Default="007F19D2" w:rsidP="00EF2F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rsidR="007F19D2" w:rsidRPr="00263230" w:rsidRDefault="007F19D2" w:rsidP="00EF2FEE">
            <w:pPr>
              <w:spacing w:after="0" w:line="240" w:lineRule="auto"/>
              <w:rPr>
                <w:rFonts w:ascii="Times New Roman" w:eastAsia="Times New Roman" w:hAnsi="Times New Roman"/>
                <w:sz w:val="24"/>
                <w:szCs w:val="24"/>
              </w:rPr>
            </w:pP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Сроки реализации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2019-2024 годы</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Цель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75249E" w:rsidP="00EF2F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w:t>
            </w:r>
            <w:r w:rsidR="002D4095" w:rsidRPr="00263230">
              <w:rPr>
                <w:rFonts w:ascii="Times New Roman" w:eastAsia="Times New Roman" w:hAnsi="Times New Roman"/>
                <w:sz w:val="24"/>
                <w:szCs w:val="24"/>
              </w:rPr>
              <w:t>охранение родного языка из числа языков народов России, его изучение и развитие</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Задачи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75249E" w:rsidP="00EF2FE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002D4095" w:rsidRPr="00263230">
              <w:rPr>
                <w:rFonts w:ascii="Times New Roman" w:eastAsia="Times New Roman" w:hAnsi="Times New Roman"/>
                <w:sz w:val="24"/>
                <w:szCs w:val="24"/>
              </w:rPr>
              <w:t>беспечение сохранения и развития языков народов Российской Федерации</w:t>
            </w:r>
            <w:r w:rsidR="00B8320D">
              <w:rPr>
                <w:rFonts w:ascii="Times New Roman" w:eastAsia="Times New Roman" w:hAnsi="Times New Roman"/>
                <w:sz w:val="24"/>
                <w:szCs w:val="24"/>
              </w:rPr>
              <w:t>, проживающих на территории Республики Алтай</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Целевые показатели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75249E" w:rsidP="00B8320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w:t>
            </w:r>
            <w:r w:rsidR="002D4095" w:rsidRPr="00263230">
              <w:rPr>
                <w:rFonts w:ascii="Times New Roman" w:eastAsia="Times New Roman" w:hAnsi="Times New Roman"/>
                <w:sz w:val="24"/>
                <w:szCs w:val="24"/>
              </w:rPr>
              <w:t xml:space="preserve">оличество участников мероприятий, направленных на сохранение и развитие </w:t>
            </w:r>
            <w:r w:rsidR="00B8320D">
              <w:rPr>
                <w:rFonts w:ascii="Times New Roman" w:eastAsia="Times New Roman" w:hAnsi="Times New Roman"/>
                <w:sz w:val="24"/>
                <w:szCs w:val="24"/>
              </w:rPr>
              <w:t>алтайского языка</w:t>
            </w:r>
          </w:p>
        </w:tc>
      </w:tr>
      <w:tr w:rsidR="00EB0BCC" w:rsidRPr="00263230" w:rsidTr="004138A9">
        <w:tc>
          <w:tcPr>
            <w:tcW w:w="5025"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Ресурсное обеспечение подпрограммы</w:t>
            </w:r>
          </w:p>
        </w:tc>
        <w:tc>
          <w:tcPr>
            <w:tcW w:w="4606" w:type="dxa"/>
            <w:tcBorders>
              <w:top w:val="single" w:sz="6" w:space="0" w:color="000000"/>
              <w:left w:val="single" w:sz="6" w:space="0" w:color="000000"/>
              <w:bottom w:val="single" w:sz="6" w:space="0" w:color="000000"/>
              <w:right w:val="single" w:sz="6" w:space="0" w:color="000000"/>
            </w:tcBorders>
            <w:hideMark/>
          </w:tcPr>
          <w:p w:rsidR="00EB0BCC" w:rsidRPr="00263230" w:rsidRDefault="00EB0BC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Объемы бюджетных ассигнований в целом на реализацию подпрограммы </w:t>
            </w:r>
            <w:r w:rsidR="005E30FC" w:rsidRPr="00263230">
              <w:rPr>
                <w:rFonts w:ascii="Times New Roman" w:eastAsia="Times New Roman" w:hAnsi="Times New Roman"/>
                <w:sz w:val="24"/>
                <w:szCs w:val="24"/>
              </w:rPr>
              <w:t xml:space="preserve">составят 30000,0 </w:t>
            </w:r>
            <w:r w:rsidRPr="00263230">
              <w:rPr>
                <w:rFonts w:ascii="Times New Roman" w:eastAsia="Times New Roman" w:hAnsi="Times New Roman"/>
                <w:sz w:val="24"/>
                <w:szCs w:val="24"/>
              </w:rPr>
              <w:t>тыс. рублей, в том числе:</w:t>
            </w:r>
          </w:p>
          <w:p w:rsidR="00EB0BCC" w:rsidRPr="00263230" w:rsidRDefault="005E30FC"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а) </w:t>
            </w:r>
            <w:r w:rsidR="00EB0BCC" w:rsidRPr="00263230">
              <w:rPr>
                <w:rFonts w:ascii="Times New Roman" w:eastAsia="Times New Roman" w:hAnsi="Times New Roman"/>
                <w:sz w:val="24"/>
                <w:szCs w:val="24"/>
              </w:rPr>
              <w:t xml:space="preserve">за счет средств республиканского бюджета Республики Алтай составят </w:t>
            </w:r>
            <w:r w:rsidRPr="00263230">
              <w:rPr>
                <w:rFonts w:ascii="Times New Roman" w:eastAsia="Times New Roman" w:hAnsi="Times New Roman"/>
                <w:sz w:val="24"/>
                <w:szCs w:val="24"/>
              </w:rPr>
              <w:t xml:space="preserve">30000,0 </w:t>
            </w:r>
            <w:r w:rsidR="00EB0BCC" w:rsidRPr="00263230">
              <w:rPr>
                <w:rFonts w:ascii="Times New Roman" w:eastAsia="Times New Roman" w:hAnsi="Times New Roman"/>
                <w:sz w:val="24"/>
                <w:szCs w:val="24"/>
              </w:rPr>
              <w:t>тыс. рублей, в том числе по годам:</w:t>
            </w:r>
          </w:p>
          <w:p w:rsidR="00EB0BCC" w:rsidRPr="00263230" w:rsidRDefault="00385BAB"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2019 год </w:t>
            </w:r>
            <w:r w:rsidR="005E30FC" w:rsidRPr="00263230">
              <w:rPr>
                <w:rFonts w:ascii="Times New Roman" w:eastAsia="Times New Roman" w:hAnsi="Times New Roman"/>
                <w:sz w:val="24"/>
                <w:szCs w:val="24"/>
              </w:rPr>
              <w:t xml:space="preserve">–5000,0 </w:t>
            </w:r>
            <w:r w:rsidR="00EB0BCC"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00EB0BCC" w:rsidRPr="00263230">
              <w:rPr>
                <w:rFonts w:ascii="Times New Roman" w:eastAsia="Times New Roman" w:hAnsi="Times New Roman"/>
                <w:sz w:val="24"/>
                <w:szCs w:val="24"/>
              </w:rPr>
              <w:t> рублей;</w:t>
            </w:r>
          </w:p>
          <w:p w:rsidR="00EB0BCC" w:rsidRPr="00263230" w:rsidRDefault="00385BAB"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2020 год </w:t>
            </w:r>
            <w:r w:rsidR="005E30FC" w:rsidRPr="00263230">
              <w:rPr>
                <w:rFonts w:ascii="Times New Roman" w:eastAsia="Times New Roman" w:hAnsi="Times New Roman"/>
                <w:sz w:val="24"/>
                <w:szCs w:val="24"/>
              </w:rPr>
              <w:t xml:space="preserve">–5000,0 </w:t>
            </w:r>
            <w:r w:rsidR="00EB0BCC"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00EB0BCC" w:rsidRPr="00263230">
              <w:rPr>
                <w:rFonts w:ascii="Times New Roman" w:eastAsia="Times New Roman" w:hAnsi="Times New Roman"/>
                <w:sz w:val="24"/>
                <w:szCs w:val="24"/>
              </w:rPr>
              <w:t> рублей;</w:t>
            </w:r>
          </w:p>
          <w:p w:rsidR="00EB0BCC" w:rsidRPr="00263230" w:rsidRDefault="00385BAB"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lastRenderedPageBreak/>
              <w:t>2021</w:t>
            </w:r>
            <w:r w:rsidR="00EB0BCC" w:rsidRPr="00263230">
              <w:rPr>
                <w:rFonts w:ascii="Times New Roman" w:eastAsia="Times New Roman" w:hAnsi="Times New Roman"/>
                <w:sz w:val="24"/>
                <w:szCs w:val="24"/>
              </w:rPr>
              <w:t xml:space="preserve"> год </w:t>
            </w:r>
            <w:r w:rsidR="005E30FC" w:rsidRPr="00263230">
              <w:rPr>
                <w:rFonts w:ascii="Times New Roman" w:eastAsia="Times New Roman" w:hAnsi="Times New Roman"/>
                <w:sz w:val="24"/>
                <w:szCs w:val="24"/>
              </w:rPr>
              <w:t xml:space="preserve">–5000,0 </w:t>
            </w:r>
            <w:r w:rsidR="00EB0BCC"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00EB0BCC" w:rsidRPr="00263230">
              <w:rPr>
                <w:rFonts w:ascii="Times New Roman" w:eastAsia="Times New Roman" w:hAnsi="Times New Roman"/>
                <w:sz w:val="24"/>
                <w:szCs w:val="24"/>
              </w:rPr>
              <w:t> рублей;</w:t>
            </w:r>
          </w:p>
          <w:p w:rsidR="00385BAB" w:rsidRPr="00263230" w:rsidRDefault="00385BAB"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2022 год </w:t>
            </w:r>
            <w:r w:rsidR="005E30FC" w:rsidRPr="00263230">
              <w:rPr>
                <w:rFonts w:ascii="Times New Roman" w:eastAsia="Times New Roman" w:hAnsi="Times New Roman"/>
                <w:sz w:val="24"/>
                <w:szCs w:val="24"/>
              </w:rPr>
              <w:t xml:space="preserve">–5000,0 </w:t>
            </w:r>
            <w:r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Pr="00263230">
              <w:rPr>
                <w:rFonts w:ascii="Times New Roman" w:eastAsia="Times New Roman" w:hAnsi="Times New Roman"/>
                <w:sz w:val="24"/>
                <w:szCs w:val="24"/>
              </w:rPr>
              <w:t> рублей;</w:t>
            </w:r>
          </w:p>
          <w:p w:rsidR="00385BAB" w:rsidRPr="00263230" w:rsidRDefault="00385BAB" w:rsidP="00EF2FEE">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2023 год </w:t>
            </w:r>
            <w:r w:rsidR="005E30FC" w:rsidRPr="00263230">
              <w:rPr>
                <w:rFonts w:ascii="Times New Roman" w:eastAsia="Times New Roman" w:hAnsi="Times New Roman"/>
                <w:sz w:val="24"/>
                <w:szCs w:val="24"/>
              </w:rPr>
              <w:t xml:space="preserve">–5000,0 </w:t>
            </w:r>
            <w:r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Pr="00263230">
              <w:rPr>
                <w:rFonts w:ascii="Times New Roman" w:eastAsia="Times New Roman" w:hAnsi="Times New Roman"/>
                <w:sz w:val="24"/>
                <w:szCs w:val="24"/>
              </w:rPr>
              <w:t> рублей;</w:t>
            </w:r>
          </w:p>
          <w:p w:rsidR="00EF2FEE" w:rsidRPr="00263230" w:rsidRDefault="00385BAB" w:rsidP="005E30FC">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2024 год </w:t>
            </w:r>
            <w:r w:rsidR="005E30FC" w:rsidRPr="00263230">
              <w:rPr>
                <w:rFonts w:ascii="Times New Roman" w:eastAsia="Times New Roman" w:hAnsi="Times New Roman"/>
                <w:sz w:val="24"/>
                <w:szCs w:val="24"/>
              </w:rPr>
              <w:t xml:space="preserve">–5000,0 </w:t>
            </w:r>
            <w:r w:rsidRPr="00263230">
              <w:rPr>
                <w:rFonts w:ascii="Times New Roman" w:eastAsia="Times New Roman" w:hAnsi="Times New Roman"/>
                <w:sz w:val="24"/>
                <w:szCs w:val="24"/>
              </w:rPr>
              <w:t>тыс</w:t>
            </w:r>
            <w:r w:rsidR="005E30FC" w:rsidRPr="00263230">
              <w:rPr>
                <w:rFonts w:ascii="Times New Roman" w:eastAsia="Times New Roman" w:hAnsi="Times New Roman"/>
                <w:sz w:val="24"/>
                <w:szCs w:val="24"/>
              </w:rPr>
              <w:t>яч</w:t>
            </w:r>
            <w:r w:rsidR="005F7672">
              <w:rPr>
                <w:rFonts w:ascii="Times New Roman" w:eastAsia="Times New Roman" w:hAnsi="Times New Roman"/>
                <w:sz w:val="24"/>
                <w:szCs w:val="24"/>
              </w:rPr>
              <w:t> рублей</w:t>
            </w:r>
          </w:p>
        </w:tc>
      </w:tr>
    </w:tbl>
    <w:p w:rsidR="008A75DB" w:rsidRPr="00263230" w:rsidRDefault="008A75DB" w:rsidP="008A75DB">
      <w:pPr>
        <w:spacing w:after="0" w:line="240" w:lineRule="auto"/>
        <w:jc w:val="center"/>
        <w:rPr>
          <w:rFonts w:ascii="Times New Roman" w:eastAsia="Times New Roman" w:hAnsi="Times New Roman"/>
          <w:color w:val="000000" w:themeColor="text1"/>
          <w:sz w:val="28"/>
          <w:szCs w:val="28"/>
        </w:rPr>
      </w:pPr>
    </w:p>
    <w:p w:rsidR="00EF2FEE" w:rsidRPr="00263230" w:rsidRDefault="00EF2FEE"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3.2. Цели, задачи подпрограммы</w:t>
      </w:r>
    </w:p>
    <w:p w:rsidR="008A75DB" w:rsidRPr="00263230" w:rsidRDefault="008A75DB" w:rsidP="008A75DB">
      <w:pPr>
        <w:spacing w:after="0" w:line="240" w:lineRule="auto"/>
        <w:jc w:val="center"/>
        <w:rPr>
          <w:rFonts w:ascii="Times New Roman" w:eastAsia="Times New Roman" w:hAnsi="Times New Roman"/>
          <w:color w:val="000000" w:themeColor="text1"/>
          <w:sz w:val="28"/>
          <w:szCs w:val="28"/>
        </w:rPr>
      </w:pPr>
    </w:p>
    <w:p w:rsidR="00EF2FEE" w:rsidRPr="00263230"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Целью подпрограммы является сохранение родного языка из числа языков народов России, его изучение и развитие.</w:t>
      </w:r>
    </w:p>
    <w:p w:rsidR="00EF2FEE" w:rsidRPr="00263230" w:rsidRDefault="0075249E" w:rsidP="0075249E">
      <w:pPr>
        <w:spacing w:after="0" w:line="240" w:lineRule="auto"/>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Задача подпрограммы- </w:t>
      </w:r>
      <w:r w:rsidR="00EF2FEE" w:rsidRPr="00263230">
        <w:rPr>
          <w:rFonts w:ascii="Times New Roman" w:eastAsia="Times New Roman" w:hAnsi="Times New Roman"/>
          <w:color w:val="000000" w:themeColor="text1"/>
          <w:sz w:val="28"/>
          <w:szCs w:val="28"/>
        </w:rPr>
        <w:t>обеспечение сохранения и развития языков народов Российской Федерации</w:t>
      </w:r>
      <w:r w:rsidR="00B8320D">
        <w:rPr>
          <w:rFonts w:ascii="Times New Roman" w:eastAsia="Times New Roman" w:hAnsi="Times New Roman"/>
          <w:color w:val="000000" w:themeColor="text1"/>
          <w:sz w:val="28"/>
          <w:szCs w:val="28"/>
        </w:rPr>
        <w:t>,</w:t>
      </w:r>
      <w:r w:rsidR="00B8320D" w:rsidRPr="00B8320D">
        <w:t xml:space="preserve"> </w:t>
      </w:r>
      <w:r w:rsidR="00B8320D" w:rsidRPr="00B8320D">
        <w:rPr>
          <w:rFonts w:ascii="Times New Roman" w:eastAsia="Times New Roman" w:hAnsi="Times New Roman"/>
          <w:color w:val="000000" w:themeColor="text1"/>
          <w:sz w:val="28"/>
          <w:szCs w:val="28"/>
        </w:rPr>
        <w:t>проживающих на территории Республики Алтай</w:t>
      </w:r>
      <w:r w:rsidR="00EF2FEE" w:rsidRPr="00263230">
        <w:rPr>
          <w:rFonts w:ascii="Times New Roman" w:eastAsia="Times New Roman" w:hAnsi="Times New Roman"/>
          <w:color w:val="000000" w:themeColor="text1"/>
          <w:sz w:val="28"/>
          <w:szCs w:val="28"/>
        </w:rPr>
        <w:t>.</w:t>
      </w:r>
    </w:p>
    <w:p w:rsidR="008A75DB" w:rsidRPr="00263230" w:rsidRDefault="008A75DB"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Эффективность проведения государственной политики в сфере сохранения родного языка из числа языков народов России, его изучение и развитие социально-экономического развития коренных малочисленных народов Республики Алтай будет оцениваться целевым показателем подпрограммы:</w:t>
      </w:r>
    </w:p>
    <w:p w:rsidR="008A75DB" w:rsidRPr="00263230" w:rsidRDefault="008A75DB" w:rsidP="007F19D2">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 xml:space="preserve">количество участников мероприятий, направленных на сохранение и развитие </w:t>
      </w:r>
      <w:r w:rsidR="00B8320D" w:rsidRPr="00B8320D">
        <w:rPr>
          <w:rFonts w:ascii="Times New Roman" w:eastAsia="Times New Roman" w:hAnsi="Times New Roman"/>
          <w:color w:val="000000" w:themeColor="text1"/>
          <w:sz w:val="28"/>
          <w:szCs w:val="28"/>
        </w:rPr>
        <w:t>алтайского языка</w:t>
      </w:r>
      <w:r w:rsidR="00B8320D">
        <w:rPr>
          <w:rFonts w:ascii="Times New Roman" w:eastAsia="Times New Roman" w:hAnsi="Times New Roman"/>
          <w:color w:val="000000" w:themeColor="text1"/>
          <w:sz w:val="28"/>
          <w:szCs w:val="28"/>
        </w:rPr>
        <w:t>.</w:t>
      </w:r>
    </w:p>
    <w:p w:rsidR="00EF2FEE" w:rsidRPr="00263230"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Сведения о значениях целевых показателей подпрограммы по годам ее реализации представлены в </w:t>
      </w:r>
      <w:hyperlink r:id="rId47" w:anchor="/document/32115862/entry/10000" w:history="1">
        <w:r w:rsidR="0056688C" w:rsidRPr="00263230">
          <w:rPr>
            <w:rFonts w:ascii="Times New Roman" w:eastAsia="Times New Roman" w:hAnsi="Times New Roman"/>
            <w:color w:val="000000" w:themeColor="text1"/>
            <w:sz w:val="28"/>
            <w:szCs w:val="28"/>
          </w:rPr>
          <w:t>приложении №</w:t>
        </w:r>
        <w:r w:rsidRPr="00263230">
          <w:rPr>
            <w:rFonts w:ascii="Times New Roman" w:eastAsia="Times New Roman" w:hAnsi="Times New Roman"/>
            <w:color w:val="000000" w:themeColor="text1"/>
            <w:sz w:val="28"/>
            <w:szCs w:val="28"/>
          </w:rPr>
          <w:t> 1</w:t>
        </w:r>
      </w:hyperlink>
      <w:r w:rsidRPr="00263230">
        <w:rPr>
          <w:rFonts w:ascii="Times New Roman" w:eastAsia="Times New Roman" w:hAnsi="Times New Roman"/>
          <w:color w:val="000000" w:themeColor="text1"/>
          <w:sz w:val="28"/>
          <w:szCs w:val="28"/>
        </w:rPr>
        <w:t> к программе.</w:t>
      </w:r>
    </w:p>
    <w:p w:rsidR="008A75DB" w:rsidRPr="00263230" w:rsidRDefault="008A75DB" w:rsidP="008A75DB">
      <w:pPr>
        <w:spacing w:after="0" w:line="240" w:lineRule="auto"/>
        <w:ind w:firstLine="708"/>
        <w:jc w:val="both"/>
        <w:rPr>
          <w:rFonts w:ascii="Times New Roman" w:eastAsia="Times New Roman" w:hAnsi="Times New Roman"/>
          <w:color w:val="000000" w:themeColor="text1"/>
          <w:sz w:val="28"/>
          <w:szCs w:val="28"/>
        </w:rPr>
      </w:pPr>
    </w:p>
    <w:p w:rsidR="00EF2FEE" w:rsidRDefault="00EF2FEE"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 xml:space="preserve">3.3. Основные мероприятия </w:t>
      </w:r>
      <w:r w:rsidR="000F504D">
        <w:rPr>
          <w:rFonts w:ascii="Times New Roman" w:eastAsia="Times New Roman" w:hAnsi="Times New Roman"/>
          <w:color w:val="000000" w:themeColor="text1"/>
          <w:sz w:val="28"/>
          <w:szCs w:val="28"/>
        </w:rPr>
        <w:t xml:space="preserve">государственной </w:t>
      </w:r>
      <w:r w:rsidRPr="00263230">
        <w:rPr>
          <w:rFonts w:ascii="Times New Roman" w:eastAsia="Times New Roman" w:hAnsi="Times New Roman"/>
          <w:color w:val="000000" w:themeColor="text1"/>
          <w:sz w:val="28"/>
          <w:szCs w:val="28"/>
        </w:rPr>
        <w:t>программы</w:t>
      </w:r>
    </w:p>
    <w:p w:rsidR="000F504D" w:rsidRPr="00263230" w:rsidRDefault="000F504D" w:rsidP="008A75DB">
      <w:pPr>
        <w:spacing w:after="0" w:line="240" w:lineRule="auto"/>
        <w:jc w:val="center"/>
        <w:rPr>
          <w:rFonts w:ascii="Times New Roman" w:eastAsia="Times New Roman" w:hAnsi="Times New Roman"/>
          <w:color w:val="000000" w:themeColor="text1"/>
          <w:sz w:val="28"/>
          <w:szCs w:val="28"/>
        </w:rPr>
      </w:pPr>
    </w:p>
    <w:p w:rsidR="00EF2FEE" w:rsidRPr="00263230" w:rsidRDefault="00EF2FEE" w:rsidP="0075249E">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В рамках подпрограммы осуществля</w:t>
      </w:r>
      <w:r w:rsidR="00B8320D">
        <w:rPr>
          <w:rFonts w:ascii="Times New Roman" w:eastAsia="Times New Roman" w:hAnsi="Times New Roman"/>
          <w:color w:val="000000" w:themeColor="text1"/>
          <w:sz w:val="28"/>
          <w:szCs w:val="28"/>
        </w:rPr>
        <w:t>е</w:t>
      </w:r>
      <w:r w:rsidRPr="00263230">
        <w:rPr>
          <w:rFonts w:ascii="Times New Roman" w:eastAsia="Times New Roman" w:hAnsi="Times New Roman"/>
          <w:color w:val="000000" w:themeColor="text1"/>
          <w:sz w:val="28"/>
          <w:szCs w:val="28"/>
        </w:rPr>
        <w:t>тся</w:t>
      </w:r>
      <w:r w:rsidR="00B8320D">
        <w:rPr>
          <w:rFonts w:ascii="Times New Roman" w:eastAsia="Times New Roman" w:hAnsi="Times New Roman"/>
          <w:color w:val="000000" w:themeColor="text1"/>
          <w:sz w:val="28"/>
          <w:szCs w:val="28"/>
        </w:rPr>
        <w:t xml:space="preserve"> реализация</w:t>
      </w:r>
      <w:r w:rsidR="0075249E">
        <w:rPr>
          <w:rFonts w:ascii="Times New Roman" w:eastAsia="Times New Roman" w:hAnsi="Times New Roman"/>
          <w:color w:val="000000" w:themeColor="text1"/>
          <w:sz w:val="28"/>
          <w:szCs w:val="28"/>
        </w:rPr>
        <w:t xml:space="preserve"> </w:t>
      </w:r>
      <w:r w:rsidR="00B8320D">
        <w:rPr>
          <w:rFonts w:ascii="Times New Roman" w:eastAsia="Times New Roman" w:hAnsi="Times New Roman"/>
          <w:color w:val="000000" w:themeColor="text1"/>
          <w:sz w:val="28"/>
          <w:szCs w:val="28"/>
        </w:rPr>
        <w:t>основного</w:t>
      </w:r>
      <w:r w:rsidR="0075249E">
        <w:rPr>
          <w:rFonts w:ascii="Times New Roman" w:eastAsia="Times New Roman" w:hAnsi="Times New Roman"/>
          <w:color w:val="000000" w:themeColor="text1"/>
          <w:sz w:val="28"/>
          <w:szCs w:val="28"/>
        </w:rPr>
        <w:t xml:space="preserve"> </w:t>
      </w:r>
      <w:r w:rsidR="00B8320D">
        <w:rPr>
          <w:rFonts w:ascii="Times New Roman" w:eastAsia="Times New Roman" w:hAnsi="Times New Roman"/>
          <w:color w:val="000000" w:themeColor="text1"/>
          <w:sz w:val="28"/>
          <w:szCs w:val="28"/>
        </w:rPr>
        <w:t>мероприятия «П</w:t>
      </w:r>
      <w:r w:rsidRPr="00263230">
        <w:rPr>
          <w:rFonts w:ascii="Times New Roman" w:eastAsia="Times New Roman" w:hAnsi="Times New Roman"/>
          <w:color w:val="000000" w:themeColor="text1"/>
          <w:sz w:val="28"/>
          <w:szCs w:val="28"/>
        </w:rPr>
        <w:t>оддержка языков народов России</w:t>
      </w:r>
      <w:r w:rsidR="00B8320D">
        <w:rPr>
          <w:rFonts w:ascii="Times New Roman" w:eastAsia="Times New Roman" w:hAnsi="Times New Roman"/>
          <w:color w:val="000000" w:themeColor="text1"/>
          <w:sz w:val="28"/>
          <w:szCs w:val="28"/>
        </w:rPr>
        <w:t>»</w:t>
      </w:r>
      <w:r w:rsidR="00FD3017" w:rsidRPr="00263230">
        <w:rPr>
          <w:rFonts w:ascii="Times New Roman" w:eastAsia="Times New Roman" w:hAnsi="Times New Roman"/>
          <w:color w:val="000000" w:themeColor="text1"/>
          <w:sz w:val="28"/>
          <w:szCs w:val="28"/>
        </w:rPr>
        <w:t>.</w:t>
      </w:r>
    </w:p>
    <w:p w:rsidR="00EF2FEE" w:rsidRPr="00263230"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Перечень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w:t>
      </w:r>
      <w:hyperlink r:id="rId48" w:anchor="/document/32115862/entry/20000" w:history="1">
        <w:r w:rsidR="008A75DB" w:rsidRPr="00263230">
          <w:rPr>
            <w:rFonts w:ascii="Times New Roman" w:eastAsia="Times New Roman" w:hAnsi="Times New Roman"/>
            <w:color w:val="000000" w:themeColor="text1"/>
            <w:sz w:val="28"/>
            <w:szCs w:val="28"/>
          </w:rPr>
          <w:t>приложении №</w:t>
        </w:r>
        <w:r w:rsidRPr="00263230">
          <w:rPr>
            <w:rFonts w:ascii="Times New Roman" w:eastAsia="Times New Roman" w:hAnsi="Times New Roman"/>
            <w:color w:val="000000" w:themeColor="text1"/>
            <w:sz w:val="28"/>
            <w:szCs w:val="28"/>
          </w:rPr>
          <w:t> 2</w:t>
        </w:r>
      </w:hyperlink>
      <w:r w:rsidRPr="00263230">
        <w:rPr>
          <w:rFonts w:ascii="Times New Roman" w:eastAsia="Times New Roman" w:hAnsi="Times New Roman"/>
          <w:color w:val="000000" w:themeColor="text1"/>
          <w:sz w:val="28"/>
          <w:szCs w:val="28"/>
        </w:rPr>
        <w:t> к программе.</w:t>
      </w:r>
    </w:p>
    <w:p w:rsidR="008A75DB" w:rsidRPr="00263230" w:rsidRDefault="008A75DB" w:rsidP="008A75DB">
      <w:pPr>
        <w:spacing w:after="0" w:line="240" w:lineRule="auto"/>
        <w:ind w:firstLine="708"/>
        <w:jc w:val="both"/>
        <w:rPr>
          <w:rFonts w:ascii="Times New Roman" w:eastAsia="Times New Roman" w:hAnsi="Times New Roman"/>
          <w:color w:val="000000" w:themeColor="text1"/>
          <w:sz w:val="28"/>
          <w:szCs w:val="28"/>
        </w:rPr>
      </w:pPr>
    </w:p>
    <w:p w:rsidR="00EF2FEE" w:rsidRPr="00263230" w:rsidRDefault="00EF2FEE"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3.4. Меры государственного регулирования</w:t>
      </w:r>
    </w:p>
    <w:p w:rsidR="008A75DB" w:rsidRPr="00263230" w:rsidRDefault="008A75DB" w:rsidP="008A75DB">
      <w:pPr>
        <w:spacing w:after="0" w:line="240" w:lineRule="auto"/>
        <w:jc w:val="center"/>
        <w:rPr>
          <w:rFonts w:ascii="Times New Roman" w:eastAsia="Times New Roman" w:hAnsi="Times New Roman"/>
          <w:color w:val="000000" w:themeColor="text1"/>
          <w:sz w:val="28"/>
          <w:szCs w:val="28"/>
        </w:rPr>
      </w:pPr>
    </w:p>
    <w:p w:rsidR="00EF2FEE" w:rsidRPr="00263230"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В соответствии с </w:t>
      </w:r>
      <w:hyperlink r:id="rId49" w:anchor="/document/12117177/entry/0" w:history="1">
        <w:r w:rsidRPr="00263230">
          <w:rPr>
            <w:rFonts w:ascii="Times New Roman" w:eastAsia="Times New Roman" w:hAnsi="Times New Roman"/>
            <w:color w:val="000000" w:themeColor="text1"/>
            <w:sz w:val="28"/>
            <w:szCs w:val="28"/>
          </w:rPr>
          <w:t>Федеральным законом</w:t>
        </w:r>
      </w:hyperlink>
      <w:r w:rsidR="008A75DB" w:rsidRPr="00263230">
        <w:rPr>
          <w:rFonts w:ascii="Times New Roman" w:eastAsia="Times New Roman" w:hAnsi="Times New Roman"/>
          <w:color w:val="000000" w:themeColor="text1"/>
          <w:sz w:val="28"/>
          <w:szCs w:val="28"/>
        </w:rPr>
        <w:t xml:space="preserve"> от 6 октября 1999 года </w:t>
      </w:r>
      <w:r w:rsidR="00B8320D">
        <w:rPr>
          <w:rFonts w:ascii="Times New Roman" w:eastAsia="Times New Roman" w:hAnsi="Times New Roman"/>
          <w:color w:val="000000" w:themeColor="text1"/>
          <w:sz w:val="28"/>
          <w:szCs w:val="28"/>
        </w:rPr>
        <w:t xml:space="preserve">               </w:t>
      </w:r>
      <w:r w:rsidR="008A75DB" w:rsidRPr="00263230">
        <w:rPr>
          <w:rFonts w:ascii="Times New Roman" w:eastAsia="Times New Roman" w:hAnsi="Times New Roman"/>
          <w:color w:val="000000" w:themeColor="text1"/>
          <w:sz w:val="28"/>
          <w:szCs w:val="28"/>
        </w:rPr>
        <w:t>№ 184-ФЗ «</w:t>
      </w:r>
      <w:r w:rsidRPr="00263230">
        <w:rPr>
          <w:rFonts w:ascii="Times New Roman" w:eastAsia="Times New Roman" w:hAnsi="Times New Roman"/>
          <w:color w:val="000000" w:themeColor="text1"/>
          <w:sz w:val="28"/>
          <w:szCs w:val="28"/>
        </w:rPr>
        <w:t>Об общих принципах организации законодательных (представительных) и исполнительных органов государственной власти</w:t>
      </w:r>
      <w:r w:rsidR="008A75DB" w:rsidRPr="00263230">
        <w:rPr>
          <w:rFonts w:ascii="Times New Roman" w:eastAsia="Times New Roman" w:hAnsi="Times New Roman"/>
          <w:color w:val="000000" w:themeColor="text1"/>
          <w:sz w:val="28"/>
          <w:szCs w:val="28"/>
        </w:rPr>
        <w:t xml:space="preserve"> субъектов Российской Федерации»</w:t>
      </w:r>
      <w:r w:rsidRPr="00263230">
        <w:rPr>
          <w:rFonts w:ascii="Times New Roman" w:eastAsia="Times New Roman" w:hAnsi="Times New Roman"/>
          <w:color w:val="000000" w:themeColor="text1"/>
          <w:sz w:val="28"/>
          <w:szCs w:val="28"/>
        </w:rPr>
        <w:t xml:space="preserve"> к полномочиям органов государственной власти субъекта Российской Федерации по предметам совместного ведения относится решение вопросов:</w:t>
      </w:r>
    </w:p>
    <w:p w:rsidR="00EF2FEE" w:rsidRPr="00263230" w:rsidRDefault="00EF2FEE" w:rsidP="008A75DB">
      <w:pPr>
        <w:spacing w:after="0" w:line="240" w:lineRule="auto"/>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1) осуществлени</w:t>
      </w:r>
      <w:r w:rsidR="00B8320D">
        <w:rPr>
          <w:rFonts w:ascii="Times New Roman" w:eastAsia="Times New Roman" w:hAnsi="Times New Roman"/>
          <w:color w:val="000000" w:themeColor="text1"/>
          <w:sz w:val="28"/>
          <w:szCs w:val="28"/>
        </w:rPr>
        <w:t>я</w:t>
      </w:r>
      <w:r w:rsidRPr="00263230">
        <w:rPr>
          <w:rFonts w:ascii="Times New Roman" w:eastAsia="Times New Roman" w:hAnsi="Times New Roman"/>
          <w:color w:val="000000" w:themeColor="text1"/>
          <w:sz w:val="28"/>
          <w:szCs w:val="28"/>
        </w:rPr>
        <w:t xml:space="preserve">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w:t>
      </w:r>
      <w:r w:rsidRPr="00263230">
        <w:rPr>
          <w:rFonts w:ascii="Times New Roman" w:eastAsia="Times New Roman" w:hAnsi="Times New Roman"/>
          <w:color w:val="000000" w:themeColor="text1"/>
          <w:sz w:val="28"/>
          <w:szCs w:val="28"/>
        </w:rPr>
        <w:lastRenderedPageBreak/>
        <w:t>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r w:rsidR="00B8320D">
        <w:rPr>
          <w:rFonts w:ascii="Times New Roman" w:eastAsia="Times New Roman" w:hAnsi="Times New Roman"/>
          <w:color w:val="000000" w:themeColor="text1"/>
          <w:sz w:val="28"/>
          <w:szCs w:val="28"/>
        </w:rPr>
        <w:t>;</w:t>
      </w:r>
    </w:p>
    <w:p w:rsidR="00EF2FEE" w:rsidRPr="00263230" w:rsidRDefault="00EF2FEE" w:rsidP="008A75DB">
      <w:pPr>
        <w:spacing w:after="0" w:line="240" w:lineRule="auto"/>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2)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w:t>
      </w:r>
      <w:r w:rsidR="00264DE1" w:rsidRPr="00263230">
        <w:rPr>
          <w:rFonts w:ascii="Times New Roman" w:eastAsia="Times New Roman" w:hAnsi="Times New Roman"/>
          <w:color w:val="000000" w:themeColor="text1"/>
          <w:sz w:val="28"/>
          <w:szCs w:val="28"/>
        </w:rPr>
        <w:t>в этнокультурной направленности.</w:t>
      </w:r>
    </w:p>
    <w:p w:rsidR="00EF2FEE" w:rsidRPr="00263230"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Правовое регулирование в сфере реализации подпрограммы осуществляет</w:t>
      </w:r>
      <w:r w:rsidR="00B8320D">
        <w:rPr>
          <w:rFonts w:ascii="Times New Roman" w:eastAsia="Times New Roman" w:hAnsi="Times New Roman"/>
          <w:color w:val="000000" w:themeColor="text1"/>
          <w:sz w:val="28"/>
          <w:szCs w:val="28"/>
        </w:rPr>
        <w:t>ся на основе</w:t>
      </w:r>
      <w:r w:rsidRPr="00263230">
        <w:rPr>
          <w:rFonts w:ascii="Times New Roman" w:eastAsia="Times New Roman" w:hAnsi="Times New Roman"/>
          <w:color w:val="000000" w:themeColor="text1"/>
          <w:sz w:val="28"/>
          <w:szCs w:val="28"/>
        </w:rPr>
        <w:t> </w:t>
      </w:r>
      <w:r w:rsidRPr="00263230">
        <w:rPr>
          <w:rFonts w:ascii="Times New Roman" w:hAnsi="Times New Roman"/>
          <w:color w:val="000000" w:themeColor="text1"/>
          <w:sz w:val="28"/>
          <w:szCs w:val="28"/>
        </w:rPr>
        <w:t>Закон</w:t>
      </w:r>
      <w:r w:rsidR="00B8320D">
        <w:rPr>
          <w:rFonts w:ascii="Times New Roman" w:hAnsi="Times New Roman"/>
          <w:color w:val="000000" w:themeColor="text1"/>
          <w:sz w:val="28"/>
          <w:szCs w:val="28"/>
        </w:rPr>
        <w:t>а</w:t>
      </w:r>
      <w:r w:rsidRPr="00263230">
        <w:rPr>
          <w:rFonts w:ascii="Times New Roman" w:hAnsi="Times New Roman"/>
          <w:color w:val="000000" w:themeColor="text1"/>
          <w:sz w:val="28"/>
          <w:szCs w:val="28"/>
        </w:rPr>
        <w:t xml:space="preserve"> Республики Алтай от 15 ноября 2013 </w:t>
      </w:r>
      <w:r w:rsidR="00282A8A">
        <w:rPr>
          <w:rFonts w:ascii="Times New Roman" w:hAnsi="Times New Roman"/>
          <w:color w:val="000000" w:themeColor="text1"/>
          <w:sz w:val="28"/>
          <w:szCs w:val="28"/>
        </w:rPr>
        <w:t>года</w:t>
      </w:r>
      <w:r w:rsidR="00B8320D">
        <w:rPr>
          <w:rFonts w:ascii="Times New Roman" w:hAnsi="Times New Roman"/>
          <w:color w:val="000000" w:themeColor="text1"/>
          <w:sz w:val="28"/>
          <w:szCs w:val="28"/>
        </w:rPr>
        <w:t xml:space="preserve">      № </w:t>
      </w:r>
      <w:r w:rsidRPr="00263230">
        <w:rPr>
          <w:rFonts w:ascii="Times New Roman" w:hAnsi="Times New Roman"/>
          <w:color w:val="000000" w:themeColor="text1"/>
          <w:sz w:val="28"/>
          <w:szCs w:val="28"/>
        </w:rPr>
        <w:t>59-РЗ</w:t>
      </w:r>
      <w:r w:rsidR="00264DE1" w:rsidRPr="00263230">
        <w:rPr>
          <w:rFonts w:ascii="Times New Roman" w:hAnsi="Times New Roman"/>
          <w:color w:val="000000" w:themeColor="text1"/>
          <w:sz w:val="28"/>
          <w:szCs w:val="28"/>
        </w:rPr>
        <w:t xml:space="preserve"> «</w:t>
      </w:r>
      <w:r w:rsidRPr="00263230">
        <w:rPr>
          <w:rFonts w:ascii="Times New Roman" w:hAnsi="Times New Roman"/>
          <w:color w:val="000000" w:themeColor="text1"/>
          <w:sz w:val="28"/>
          <w:szCs w:val="28"/>
        </w:rPr>
        <w:t>Об образовании в Республике Алта</w:t>
      </w:r>
      <w:r w:rsidR="00264DE1" w:rsidRPr="00263230">
        <w:rPr>
          <w:rFonts w:ascii="Times New Roman" w:hAnsi="Times New Roman"/>
          <w:color w:val="000000" w:themeColor="text1"/>
          <w:sz w:val="28"/>
          <w:szCs w:val="28"/>
        </w:rPr>
        <w:t>й»</w:t>
      </w:r>
      <w:r w:rsidRPr="00263230">
        <w:rPr>
          <w:rFonts w:ascii="Times New Roman" w:eastAsia="Times New Roman" w:hAnsi="Times New Roman"/>
          <w:color w:val="000000" w:themeColor="text1"/>
          <w:sz w:val="28"/>
          <w:szCs w:val="28"/>
        </w:rPr>
        <w:t>, </w:t>
      </w:r>
      <w:hyperlink r:id="rId50" w:anchor="/document/32100423/entry/0" w:history="1">
        <w:r w:rsidRPr="00263230">
          <w:rPr>
            <w:rFonts w:ascii="Times New Roman" w:eastAsia="Times New Roman" w:hAnsi="Times New Roman"/>
            <w:color w:val="000000" w:themeColor="text1"/>
            <w:sz w:val="28"/>
            <w:szCs w:val="28"/>
          </w:rPr>
          <w:t>Закон</w:t>
        </w:r>
      </w:hyperlink>
      <w:r w:rsidR="00B8320D">
        <w:rPr>
          <w:rFonts w:ascii="Times New Roman" w:eastAsia="Times New Roman" w:hAnsi="Times New Roman"/>
          <w:color w:val="000000" w:themeColor="text1"/>
          <w:sz w:val="28"/>
          <w:szCs w:val="28"/>
        </w:rPr>
        <w:t xml:space="preserve">а </w:t>
      </w:r>
      <w:r w:rsidRPr="00263230">
        <w:rPr>
          <w:rFonts w:ascii="Times New Roman" w:eastAsia="Times New Roman" w:hAnsi="Times New Roman"/>
          <w:color w:val="000000" w:themeColor="text1"/>
          <w:sz w:val="28"/>
          <w:szCs w:val="28"/>
        </w:rPr>
        <w:t>Республики Ал</w:t>
      </w:r>
      <w:r w:rsidR="008A75DB" w:rsidRPr="00263230">
        <w:rPr>
          <w:rFonts w:ascii="Times New Roman" w:eastAsia="Times New Roman" w:hAnsi="Times New Roman"/>
          <w:color w:val="000000" w:themeColor="text1"/>
          <w:sz w:val="28"/>
          <w:szCs w:val="28"/>
        </w:rPr>
        <w:t>тай от 3 марта 1993 года №</w:t>
      </w:r>
      <w:r w:rsidR="00264DE1" w:rsidRPr="00263230">
        <w:rPr>
          <w:rFonts w:ascii="Times New Roman" w:eastAsia="Times New Roman" w:hAnsi="Times New Roman"/>
          <w:color w:val="000000" w:themeColor="text1"/>
          <w:sz w:val="28"/>
          <w:szCs w:val="28"/>
        </w:rPr>
        <w:t> 9-6 «О языках».</w:t>
      </w:r>
    </w:p>
    <w:p w:rsidR="008A75DB" w:rsidRPr="00263230" w:rsidRDefault="008A75DB" w:rsidP="008A75DB">
      <w:pPr>
        <w:spacing w:after="0" w:line="240" w:lineRule="auto"/>
        <w:ind w:firstLine="708"/>
        <w:jc w:val="both"/>
        <w:rPr>
          <w:rFonts w:ascii="Times New Roman" w:eastAsia="Times New Roman" w:hAnsi="Times New Roman"/>
          <w:color w:val="000000" w:themeColor="text1"/>
          <w:sz w:val="28"/>
          <w:szCs w:val="28"/>
        </w:rPr>
      </w:pPr>
    </w:p>
    <w:p w:rsidR="00EF2FEE" w:rsidRDefault="00264DE1"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3</w:t>
      </w:r>
      <w:r w:rsidR="00EF2FEE" w:rsidRPr="00263230">
        <w:rPr>
          <w:rFonts w:ascii="Times New Roman" w:eastAsia="Times New Roman" w:hAnsi="Times New Roman"/>
          <w:color w:val="000000" w:themeColor="text1"/>
          <w:sz w:val="28"/>
          <w:szCs w:val="28"/>
        </w:rPr>
        <w:t>.5. Сведения о средствах федерального бюджета</w:t>
      </w:r>
    </w:p>
    <w:p w:rsidR="000F504D" w:rsidRPr="00263230" w:rsidRDefault="000F504D" w:rsidP="008A75DB">
      <w:pPr>
        <w:spacing w:after="0" w:line="240" w:lineRule="auto"/>
        <w:jc w:val="center"/>
        <w:rPr>
          <w:rFonts w:ascii="Times New Roman" w:eastAsia="Times New Roman" w:hAnsi="Times New Roman"/>
          <w:color w:val="000000" w:themeColor="text1"/>
          <w:sz w:val="28"/>
          <w:szCs w:val="28"/>
        </w:rPr>
      </w:pPr>
    </w:p>
    <w:p w:rsidR="00264DE1" w:rsidRPr="00263230" w:rsidRDefault="00264DE1" w:rsidP="008A75DB">
      <w:pPr>
        <w:spacing w:after="0" w:line="240" w:lineRule="auto"/>
        <w:ind w:firstLine="708"/>
        <w:jc w:val="both"/>
        <w:rPr>
          <w:rFonts w:ascii="Times New Roman" w:hAnsi="Times New Roman"/>
          <w:color w:val="000000" w:themeColor="text1"/>
          <w:sz w:val="28"/>
          <w:szCs w:val="28"/>
          <w:shd w:val="clear" w:color="auto" w:fill="FFFFFF"/>
        </w:rPr>
      </w:pPr>
      <w:r w:rsidRPr="00263230">
        <w:rPr>
          <w:rFonts w:ascii="Times New Roman" w:hAnsi="Times New Roman"/>
          <w:color w:val="000000" w:themeColor="text1"/>
          <w:sz w:val="28"/>
          <w:szCs w:val="28"/>
          <w:shd w:val="clear" w:color="auto" w:fill="FFFFFF"/>
        </w:rPr>
        <w:t>В рамках подпрог</w:t>
      </w:r>
      <w:r w:rsidR="00B8320D">
        <w:rPr>
          <w:rFonts w:ascii="Times New Roman" w:hAnsi="Times New Roman"/>
          <w:color w:val="000000" w:themeColor="text1"/>
          <w:sz w:val="28"/>
          <w:szCs w:val="28"/>
          <w:shd w:val="clear" w:color="auto" w:fill="FFFFFF"/>
        </w:rPr>
        <w:t>раммы не планируется привлечение</w:t>
      </w:r>
      <w:r w:rsidRPr="00263230">
        <w:rPr>
          <w:rFonts w:ascii="Times New Roman" w:hAnsi="Times New Roman"/>
          <w:color w:val="000000" w:themeColor="text1"/>
          <w:sz w:val="28"/>
          <w:szCs w:val="28"/>
          <w:shd w:val="clear" w:color="auto" w:fill="FFFFFF"/>
        </w:rPr>
        <w:t xml:space="preserve"> средств федерального бюджета.</w:t>
      </w:r>
    </w:p>
    <w:p w:rsidR="005E30FC" w:rsidRPr="00263230" w:rsidRDefault="005E30FC" w:rsidP="008A75DB">
      <w:pPr>
        <w:spacing w:after="0" w:line="240" w:lineRule="auto"/>
        <w:ind w:firstLine="708"/>
        <w:jc w:val="both"/>
        <w:rPr>
          <w:rFonts w:ascii="Times New Roman" w:hAnsi="Times New Roman"/>
          <w:color w:val="000000" w:themeColor="text1"/>
          <w:sz w:val="28"/>
          <w:szCs w:val="28"/>
          <w:shd w:val="clear" w:color="auto" w:fill="FFFFFF"/>
        </w:rPr>
      </w:pPr>
    </w:p>
    <w:p w:rsidR="008A75DB" w:rsidRDefault="00264DE1"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3</w:t>
      </w:r>
      <w:r w:rsidR="00EF2FEE" w:rsidRPr="00263230">
        <w:rPr>
          <w:rFonts w:ascii="Times New Roman" w:eastAsia="Times New Roman" w:hAnsi="Times New Roman"/>
          <w:color w:val="000000" w:themeColor="text1"/>
          <w:sz w:val="28"/>
          <w:szCs w:val="28"/>
        </w:rPr>
        <w:t xml:space="preserve">.6. Сведения об участии муниципальных образований </w:t>
      </w:r>
    </w:p>
    <w:p w:rsidR="00E25A12" w:rsidRDefault="00E25A12" w:rsidP="008A75DB">
      <w:pPr>
        <w:spacing w:after="0" w:line="240" w:lineRule="auto"/>
        <w:jc w:val="center"/>
        <w:rPr>
          <w:rFonts w:ascii="Times New Roman" w:eastAsia="Times New Roman" w:hAnsi="Times New Roman"/>
          <w:color w:val="000000" w:themeColor="text1"/>
          <w:sz w:val="28"/>
          <w:szCs w:val="28"/>
        </w:rPr>
      </w:pPr>
    </w:p>
    <w:p w:rsidR="008A75DB" w:rsidRPr="00263230" w:rsidRDefault="00E25A12" w:rsidP="008A75DB">
      <w:pPr>
        <w:spacing w:after="0" w:line="240" w:lineRule="auto"/>
        <w:ind w:firstLine="708"/>
        <w:jc w:val="both"/>
        <w:rPr>
          <w:rFonts w:ascii="Times New Roman" w:eastAsia="Times New Roman" w:hAnsi="Times New Roman"/>
          <w:color w:val="000000" w:themeColor="text1"/>
          <w:sz w:val="28"/>
          <w:szCs w:val="28"/>
        </w:rPr>
      </w:pPr>
      <w:r w:rsidRPr="00E25A12">
        <w:rPr>
          <w:rFonts w:ascii="Times New Roman" w:eastAsia="Times New Roman" w:hAnsi="Times New Roman"/>
          <w:color w:val="000000" w:themeColor="text1"/>
          <w:sz w:val="28"/>
          <w:szCs w:val="28"/>
        </w:rPr>
        <w:t>Участие муниципальных образований в Республике Алтай в реализации основных мероприятий программы в рамках подпрограммы не предполагается.</w:t>
      </w:r>
    </w:p>
    <w:p w:rsidR="00EF2FEE" w:rsidRPr="00263230" w:rsidRDefault="00264DE1" w:rsidP="008A75DB">
      <w:pPr>
        <w:spacing w:after="0" w:line="240" w:lineRule="auto"/>
        <w:jc w:val="center"/>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3</w:t>
      </w:r>
      <w:r w:rsidR="00EF2FEE" w:rsidRPr="00263230">
        <w:rPr>
          <w:rFonts w:ascii="Times New Roman" w:eastAsia="Times New Roman" w:hAnsi="Times New Roman"/>
          <w:color w:val="000000" w:themeColor="text1"/>
          <w:sz w:val="28"/>
          <w:szCs w:val="28"/>
        </w:rPr>
        <w:t>.7. Сведения об участии организаций</w:t>
      </w:r>
    </w:p>
    <w:p w:rsidR="008A75DB" w:rsidRPr="00263230" w:rsidRDefault="008A75DB" w:rsidP="008A75DB">
      <w:pPr>
        <w:spacing w:after="0" w:line="240" w:lineRule="auto"/>
        <w:jc w:val="center"/>
        <w:rPr>
          <w:rFonts w:ascii="Times New Roman" w:eastAsia="Times New Roman" w:hAnsi="Times New Roman"/>
          <w:color w:val="000000" w:themeColor="text1"/>
          <w:sz w:val="28"/>
          <w:szCs w:val="28"/>
        </w:rPr>
      </w:pPr>
    </w:p>
    <w:p w:rsidR="00EF2FEE" w:rsidRDefault="00EF2FEE" w:rsidP="008A75DB">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 xml:space="preserve">В реализации подпрограммы участие </w:t>
      </w:r>
      <w:r w:rsidR="00134647" w:rsidRPr="00263230">
        <w:rPr>
          <w:rFonts w:ascii="Times New Roman" w:eastAsia="Times New Roman" w:hAnsi="Times New Roman"/>
          <w:color w:val="000000" w:themeColor="text1"/>
          <w:sz w:val="28"/>
          <w:szCs w:val="28"/>
        </w:rPr>
        <w:t>организаций не планируется.</w:t>
      </w:r>
    </w:p>
    <w:p w:rsidR="00852F37" w:rsidRPr="00263230" w:rsidRDefault="00852F37" w:rsidP="008A75DB">
      <w:pPr>
        <w:spacing w:after="0" w:line="240" w:lineRule="auto"/>
        <w:ind w:firstLine="708"/>
        <w:jc w:val="both"/>
        <w:rPr>
          <w:rFonts w:ascii="Times New Roman" w:eastAsia="Times New Roman" w:hAnsi="Times New Roman"/>
          <w:color w:val="000000" w:themeColor="text1"/>
          <w:sz w:val="28"/>
          <w:szCs w:val="28"/>
        </w:rPr>
      </w:pPr>
    </w:p>
    <w:p w:rsidR="007F2F66" w:rsidRP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Pr>
          <w:rFonts w:ascii="Times New Roman" w:eastAsia="Times New Roman" w:hAnsi="Times New Roman"/>
          <w:color w:val="22272F"/>
          <w:sz w:val="28"/>
          <w:szCs w:val="28"/>
        </w:rPr>
        <w:t xml:space="preserve">. </w:t>
      </w:r>
      <w:r w:rsidR="007F2F66" w:rsidRPr="007F2F66">
        <w:rPr>
          <w:rFonts w:ascii="Times New Roman" w:eastAsia="Times New Roman" w:hAnsi="Times New Roman"/>
          <w:color w:val="22272F"/>
          <w:sz w:val="28"/>
          <w:szCs w:val="28"/>
        </w:rPr>
        <w:t>Подпрограмма «Профилактика экстремизма на территории Республики Алтай»</w:t>
      </w:r>
    </w:p>
    <w:p w:rsidR="007F2F66" w:rsidRP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.1. Паспорт подпрограммы государственной программы Республики Алтай</w:t>
      </w:r>
    </w:p>
    <w:p w:rsidR="007F2F66" w:rsidRPr="007F2F66" w:rsidRDefault="007F2F66" w:rsidP="007F2F66">
      <w:pPr>
        <w:shd w:val="clear" w:color="auto" w:fill="FFFFFF"/>
        <w:spacing w:after="0" w:line="240" w:lineRule="auto"/>
        <w:jc w:val="center"/>
        <w:rPr>
          <w:rFonts w:ascii="Times New Roman" w:eastAsia="Times New Roman" w:hAnsi="Times New Roman"/>
          <w:color w:val="22272F"/>
          <w:sz w:val="28"/>
          <w:szCs w:val="28"/>
        </w:rPr>
      </w:pPr>
    </w:p>
    <w:tbl>
      <w:tblPr>
        <w:tblW w:w="9631" w:type="dxa"/>
        <w:shd w:val="clear" w:color="auto" w:fill="FFFFFF"/>
        <w:tblCellMar>
          <w:top w:w="15" w:type="dxa"/>
          <w:left w:w="15" w:type="dxa"/>
          <w:bottom w:w="15" w:type="dxa"/>
          <w:right w:w="15" w:type="dxa"/>
        </w:tblCellMar>
        <w:tblLook w:val="04A0" w:firstRow="1" w:lastRow="0" w:firstColumn="1" w:lastColumn="0" w:noHBand="0" w:noVBand="1"/>
      </w:tblPr>
      <w:tblGrid>
        <w:gridCol w:w="5025"/>
        <w:gridCol w:w="4606"/>
      </w:tblGrid>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Наименование подпрограммы государственной программы (далее - подпрограмма)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heme="minorHAnsi" w:hAnsi="Times New Roman"/>
                <w:color w:val="22272F"/>
                <w:sz w:val="24"/>
                <w:szCs w:val="24"/>
                <w:shd w:val="clear" w:color="auto" w:fill="FFFFFF"/>
                <w:lang w:eastAsia="en-US"/>
              </w:rPr>
              <w:t>Профилактика экстремизма на территории Республики Алтай</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Наименование государственной программы, в состав которой входит подпрограмма</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852F37" w:rsidP="007F2F66">
            <w:pPr>
              <w:spacing w:after="0" w:line="240" w:lineRule="auto"/>
              <w:rPr>
                <w:rFonts w:ascii="Times New Roman" w:eastAsia="Times New Roman" w:hAnsi="Times New Roman"/>
                <w:color w:val="22272F"/>
                <w:sz w:val="24"/>
                <w:szCs w:val="24"/>
              </w:rPr>
            </w:pPr>
            <w:r w:rsidRPr="00852F37">
              <w:rPr>
                <w:rFonts w:ascii="Times New Roman" w:eastAsia="Times New Roman" w:hAnsi="Times New Roman"/>
                <w:color w:val="22272F"/>
                <w:sz w:val="24"/>
                <w:szCs w:val="24"/>
              </w:rPr>
              <w:t>Реализация государственной национальной политики</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Администратор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t>Комитет по национальной политике и связям с общественностью Республики Алтай</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 xml:space="preserve">Соисполнители государственной программы, участвующие в реализации основных </w:t>
            </w:r>
            <w:r w:rsidRPr="007F2F66">
              <w:rPr>
                <w:rFonts w:ascii="Times New Roman" w:eastAsia="Times New Roman" w:hAnsi="Times New Roman"/>
                <w:b/>
                <w:bCs/>
                <w:color w:val="22272F"/>
                <w:sz w:val="24"/>
                <w:szCs w:val="24"/>
              </w:rPr>
              <w:lastRenderedPageBreak/>
              <w:t>мероприятий государственной программы в рамках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Pr>
                <w:rFonts w:ascii="Times New Roman" w:eastAsia="Times New Roman" w:hAnsi="Times New Roman"/>
                <w:color w:val="22272F"/>
                <w:sz w:val="24"/>
                <w:szCs w:val="24"/>
              </w:rPr>
              <w:lastRenderedPageBreak/>
              <w:t xml:space="preserve">Правительство Республики Алтай, </w:t>
            </w:r>
            <w:r w:rsidRPr="007F2F66">
              <w:rPr>
                <w:rFonts w:ascii="Times New Roman" w:eastAsia="Times New Roman" w:hAnsi="Times New Roman"/>
                <w:color w:val="22272F"/>
                <w:sz w:val="24"/>
                <w:szCs w:val="24"/>
              </w:rPr>
              <w:t xml:space="preserve">Министерство образования и науки </w:t>
            </w:r>
            <w:r w:rsidRPr="007F2F66">
              <w:rPr>
                <w:rFonts w:ascii="Times New Roman" w:eastAsia="Times New Roman" w:hAnsi="Times New Roman"/>
                <w:color w:val="22272F"/>
                <w:sz w:val="24"/>
                <w:szCs w:val="24"/>
              </w:rPr>
              <w:lastRenderedPageBreak/>
              <w:t xml:space="preserve">Республики Алтай, </w:t>
            </w:r>
            <w:r w:rsidRPr="007F2F66">
              <w:rPr>
                <w:rFonts w:ascii="Times New Roman" w:eastAsiaTheme="minorHAnsi" w:hAnsi="Times New Roman"/>
                <w:sz w:val="24"/>
                <w:szCs w:val="24"/>
                <w:lang w:eastAsia="en-US"/>
              </w:rPr>
              <w:t xml:space="preserve">Министерство культуры Республики Алтай, Комитет по национальной политике и связям с общественностью Республики Алтай, Комитета по физической культуре и спорту Республики Алтай </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lastRenderedPageBreak/>
              <w:t>Сроки реализации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color w:val="22272F"/>
                <w:sz w:val="24"/>
                <w:szCs w:val="24"/>
              </w:rPr>
              <w:t>2019-202</w:t>
            </w:r>
            <w:r>
              <w:rPr>
                <w:rFonts w:ascii="Times New Roman" w:eastAsia="Times New Roman" w:hAnsi="Times New Roman"/>
                <w:color w:val="22272F"/>
                <w:sz w:val="24"/>
                <w:szCs w:val="24"/>
              </w:rPr>
              <w:t>4</w:t>
            </w:r>
            <w:r w:rsidRPr="007F2F66">
              <w:rPr>
                <w:rFonts w:ascii="Times New Roman" w:eastAsia="Times New Roman" w:hAnsi="Times New Roman"/>
                <w:color w:val="22272F"/>
                <w:sz w:val="24"/>
                <w:szCs w:val="24"/>
              </w:rPr>
              <w:t xml:space="preserve"> годы</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Цель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heme="minorHAnsi" w:hAnsi="Times New Roman"/>
                <w:sz w:val="24"/>
                <w:szCs w:val="24"/>
                <w:shd w:val="clear" w:color="auto" w:fill="FFFFFF"/>
                <w:lang w:eastAsia="en-US"/>
              </w:rPr>
              <w:t xml:space="preserve">Реализация государственной политики в сфере профилактики экстремизма путем совершенствования системы профилактических мер </w:t>
            </w:r>
            <w:proofErr w:type="spellStart"/>
            <w:r w:rsidRPr="007F2F66">
              <w:rPr>
                <w:rFonts w:ascii="Times New Roman" w:eastAsiaTheme="minorHAnsi" w:hAnsi="Times New Roman"/>
                <w:sz w:val="24"/>
                <w:szCs w:val="24"/>
                <w:shd w:val="clear" w:color="auto" w:fill="FFFFFF"/>
                <w:lang w:eastAsia="en-US"/>
              </w:rPr>
              <w:t>антиэкстремистской</w:t>
            </w:r>
            <w:proofErr w:type="spellEnd"/>
            <w:r w:rsidRPr="007F2F66">
              <w:rPr>
                <w:rFonts w:ascii="Times New Roman" w:eastAsiaTheme="minorHAnsi" w:hAnsi="Times New Roman"/>
                <w:sz w:val="24"/>
                <w:szCs w:val="24"/>
                <w:shd w:val="clear" w:color="auto" w:fill="FFFFFF"/>
                <w:lang w:eastAsia="en-US"/>
              </w:rPr>
              <w:t xml:space="preserve"> направленности</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Задачи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Повышение уровня межведомственного взаимодействия по противодействию экстремизму на территории Республики Алтай;</w:t>
            </w:r>
          </w:p>
          <w:p w:rsidR="007F2F66" w:rsidRPr="007F2F66" w:rsidRDefault="007F2F66" w:rsidP="007F2F66">
            <w:pPr>
              <w:spacing w:after="0" w:line="240" w:lineRule="auto"/>
              <w:rPr>
                <w:rFonts w:ascii="Times New Roman" w:eastAsia="Times New Roman" w:hAnsi="Times New Roman"/>
                <w:color w:val="22272F"/>
                <w:sz w:val="24"/>
                <w:szCs w:val="24"/>
              </w:rPr>
            </w:pPr>
            <w:r w:rsidRPr="000A72E8">
              <w:rPr>
                <w:rFonts w:ascii="Times New Roman" w:eastAsia="Times New Roman" w:hAnsi="Times New Roman"/>
                <w:sz w:val="24"/>
                <w:szCs w:val="24"/>
              </w:rPr>
              <w:t>совершенствование региональной политики в области профилактики распространения межнациональной конфликтности, экстремизма</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22272F"/>
                <w:sz w:val="24"/>
                <w:szCs w:val="24"/>
              </w:rPr>
            </w:pPr>
            <w:r w:rsidRPr="007F2F66">
              <w:rPr>
                <w:rFonts w:ascii="Times New Roman" w:eastAsia="Times New Roman" w:hAnsi="Times New Roman"/>
                <w:b/>
                <w:bCs/>
                <w:color w:val="22272F"/>
                <w:sz w:val="24"/>
                <w:szCs w:val="24"/>
              </w:rPr>
              <w:t>Целевые показатели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7F2F66" w:rsidRDefault="007F2F66" w:rsidP="007F2F66">
            <w:pPr>
              <w:spacing w:after="0" w:line="240" w:lineRule="auto"/>
              <w:rPr>
                <w:rFonts w:ascii="Times New Roman" w:eastAsia="Times New Roman" w:hAnsi="Times New Roman"/>
                <w:color w:val="FF0000"/>
                <w:sz w:val="24"/>
                <w:szCs w:val="24"/>
                <w:highlight w:val="yellow"/>
              </w:rPr>
            </w:pPr>
            <w:r w:rsidRPr="007F2F66">
              <w:rPr>
                <w:rFonts w:ascii="Times New Roman" w:eastAsia="Times New Roman" w:hAnsi="Times New Roman"/>
                <w:sz w:val="24"/>
                <w:szCs w:val="24"/>
              </w:rPr>
              <w:t>Количество зарегистрированных преступлений экстремистского характера</w:t>
            </w:r>
          </w:p>
        </w:tc>
      </w:tr>
      <w:tr w:rsidR="007F2F66" w:rsidRPr="007F2F66" w:rsidTr="007F2F66">
        <w:tc>
          <w:tcPr>
            <w:tcW w:w="5025"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b/>
                <w:bCs/>
                <w:sz w:val="24"/>
                <w:szCs w:val="24"/>
              </w:rPr>
              <w:t>Ресурсное обеспечение подпрограммы</w:t>
            </w:r>
          </w:p>
        </w:tc>
        <w:tc>
          <w:tcPr>
            <w:tcW w:w="4606" w:type="dxa"/>
            <w:tcBorders>
              <w:top w:val="single" w:sz="6" w:space="0" w:color="000000"/>
              <w:left w:val="single" w:sz="6" w:space="0" w:color="000000"/>
              <w:bottom w:val="single" w:sz="6" w:space="0" w:color="000000"/>
              <w:right w:val="single" w:sz="6" w:space="0" w:color="000000"/>
            </w:tcBorders>
            <w:shd w:val="clear" w:color="auto" w:fill="FFFFFF"/>
            <w:hideMark/>
          </w:tcPr>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Объемы бюджетных ассигнований в целом на реал</w:t>
            </w:r>
            <w:r w:rsidR="00B8320D" w:rsidRPr="000A72E8">
              <w:rPr>
                <w:rFonts w:ascii="Times New Roman" w:eastAsia="Times New Roman" w:hAnsi="Times New Roman"/>
                <w:sz w:val="24"/>
                <w:szCs w:val="24"/>
              </w:rPr>
              <w:t xml:space="preserve">изацию подпрограммы составят </w:t>
            </w:r>
            <w:r w:rsidRPr="000A72E8">
              <w:rPr>
                <w:rFonts w:ascii="Times New Roman" w:eastAsia="Times New Roman" w:hAnsi="Times New Roman"/>
                <w:sz w:val="24"/>
                <w:szCs w:val="24"/>
              </w:rPr>
              <w:t>0</w:t>
            </w:r>
            <w:r w:rsidR="00B8320D" w:rsidRPr="000A72E8">
              <w:rPr>
                <w:rFonts w:ascii="Times New Roman" w:eastAsia="Times New Roman" w:hAnsi="Times New Roman"/>
                <w:sz w:val="24"/>
                <w:szCs w:val="24"/>
              </w:rPr>
              <w:t>,0</w:t>
            </w:r>
            <w:r w:rsidRPr="000A72E8">
              <w:rPr>
                <w:rFonts w:ascii="Times New Roman" w:eastAsia="Times New Roman" w:hAnsi="Times New Roman"/>
                <w:sz w:val="24"/>
                <w:szCs w:val="24"/>
              </w:rPr>
              <w:t xml:space="preserve"> тыс. рублей, в том числе:</w:t>
            </w:r>
          </w:p>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 xml:space="preserve">за счет средств республиканского бюджета Республики Алтай составят </w:t>
            </w:r>
            <w:r w:rsidR="00852F37" w:rsidRPr="000A72E8">
              <w:rPr>
                <w:rFonts w:ascii="Times New Roman" w:eastAsia="Times New Roman" w:hAnsi="Times New Roman"/>
                <w:sz w:val="24"/>
                <w:szCs w:val="24"/>
              </w:rPr>
              <w:t>0</w:t>
            </w:r>
            <w:r w:rsidR="00B8320D" w:rsidRPr="000A72E8">
              <w:rPr>
                <w:rFonts w:ascii="Times New Roman" w:eastAsia="Times New Roman" w:hAnsi="Times New Roman"/>
                <w:sz w:val="24"/>
                <w:szCs w:val="24"/>
              </w:rPr>
              <w:t>,0</w:t>
            </w:r>
            <w:r w:rsidR="00852F37" w:rsidRPr="000A72E8">
              <w:rPr>
                <w:rFonts w:ascii="Times New Roman" w:eastAsia="Times New Roman" w:hAnsi="Times New Roman"/>
                <w:sz w:val="24"/>
                <w:szCs w:val="24"/>
              </w:rPr>
              <w:t xml:space="preserve"> </w:t>
            </w:r>
            <w:r w:rsidRPr="000A72E8">
              <w:rPr>
                <w:rFonts w:ascii="Times New Roman" w:eastAsia="Times New Roman" w:hAnsi="Times New Roman"/>
                <w:sz w:val="24"/>
                <w:szCs w:val="24"/>
              </w:rPr>
              <w:t>тыс. рублей, в том числе по годам:</w:t>
            </w:r>
          </w:p>
          <w:p w:rsidR="007F2F66" w:rsidRPr="000A72E8" w:rsidRDefault="00852F37"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2019 год -</w:t>
            </w:r>
            <w:r w:rsidR="007F2F66" w:rsidRPr="000A72E8">
              <w:rPr>
                <w:rFonts w:ascii="Times New Roman" w:eastAsia="Times New Roman" w:hAnsi="Times New Roman"/>
                <w:sz w:val="24"/>
                <w:szCs w:val="24"/>
              </w:rPr>
              <w:t>0,0 тыс. рублей;</w:t>
            </w:r>
          </w:p>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2020 год -0,0 тыс. рублей;</w:t>
            </w:r>
          </w:p>
          <w:p w:rsidR="007F2F66" w:rsidRPr="000A72E8" w:rsidRDefault="007F2F66" w:rsidP="007F2F66">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2021 год -0,0 тыс. рублей;</w:t>
            </w:r>
          </w:p>
          <w:p w:rsidR="007F2F66" w:rsidRPr="000A72E8" w:rsidRDefault="007F2F66" w:rsidP="00852F37">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2022 год -0,0 тыс. рублей;</w:t>
            </w:r>
          </w:p>
          <w:p w:rsidR="00852F37" w:rsidRPr="000A72E8" w:rsidRDefault="00852F37" w:rsidP="00852F37">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2023 год -0,0 тыс. рублей;</w:t>
            </w:r>
          </w:p>
          <w:p w:rsidR="00852F37" w:rsidRPr="000A72E8" w:rsidRDefault="00852F37" w:rsidP="00852F37">
            <w:pPr>
              <w:spacing w:after="0" w:line="240" w:lineRule="auto"/>
              <w:rPr>
                <w:rFonts w:ascii="Times New Roman" w:eastAsia="Times New Roman" w:hAnsi="Times New Roman"/>
                <w:sz w:val="24"/>
                <w:szCs w:val="24"/>
              </w:rPr>
            </w:pPr>
            <w:r w:rsidRPr="000A72E8">
              <w:rPr>
                <w:rFonts w:ascii="Times New Roman" w:eastAsia="Times New Roman" w:hAnsi="Times New Roman"/>
                <w:sz w:val="24"/>
                <w:szCs w:val="24"/>
              </w:rPr>
              <w:t>2024 год -0,0 тыс. рублей</w:t>
            </w:r>
          </w:p>
        </w:tc>
      </w:tr>
    </w:tbl>
    <w:p w:rsidR="007F2F66" w:rsidRPr="007F2F66" w:rsidRDefault="007F2F66" w:rsidP="007F2F66">
      <w:pPr>
        <w:shd w:val="clear" w:color="auto" w:fill="FFFFFF"/>
        <w:spacing w:after="0" w:line="240" w:lineRule="auto"/>
        <w:jc w:val="center"/>
        <w:rPr>
          <w:rFonts w:ascii="Times New Roman" w:eastAsia="Times New Roman" w:hAnsi="Times New Roman"/>
          <w:color w:val="22272F"/>
          <w:sz w:val="28"/>
          <w:szCs w:val="28"/>
        </w:rPr>
      </w:pPr>
    </w:p>
    <w:p w:rsid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.2. Цели и задачи подпрограммы</w:t>
      </w:r>
    </w:p>
    <w:p w:rsidR="00E25A12" w:rsidRPr="007F2F66" w:rsidRDefault="00E25A12" w:rsidP="007F2F66">
      <w:pPr>
        <w:shd w:val="clear" w:color="auto" w:fill="FFFFFF"/>
        <w:spacing w:after="0" w:line="240" w:lineRule="auto"/>
        <w:jc w:val="center"/>
        <w:rPr>
          <w:rFonts w:ascii="Times New Roman" w:eastAsia="Times New Roman" w:hAnsi="Times New Roman"/>
          <w:color w:val="22272F"/>
          <w:sz w:val="28"/>
          <w:szCs w:val="28"/>
        </w:rPr>
      </w:pP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 xml:space="preserve">Целью реализации подпрограммы является реализация государственной политики в сфере профилактики экстремизма путем совершенствования системы профилактических мер </w:t>
      </w:r>
      <w:proofErr w:type="spellStart"/>
      <w:r w:rsidRPr="007F2F66">
        <w:rPr>
          <w:rFonts w:ascii="Times New Roman" w:eastAsia="Times New Roman" w:hAnsi="Times New Roman"/>
          <w:color w:val="22272F"/>
          <w:sz w:val="28"/>
          <w:szCs w:val="28"/>
        </w:rPr>
        <w:t>антиэкстремистской</w:t>
      </w:r>
      <w:proofErr w:type="spellEnd"/>
      <w:r w:rsidRPr="007F2F66">
        <w:rPr>
          <w:rFonts w:ascii="Times New Roman" w:eastAsia="Times New Roman" w:hAnsi="Times New Roman"/>
          <w:color w:val="22272F"/>
          <w:sz w:val="28"/>
          <w:szCs w:val="28"/>
        </w:rPr>
        <w:t xml:space="preserve"> направленности, которую планируется реализовать в рамках следующих задач:</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1) повышение уровня межведомственного взаимодействия по противодействию экстремизму на территории Республики Алтай;</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2) совершенствование региональной политики в области профилактики распространения межнациональной конфликтности, экстремизма.</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Реализация подпрограммы оценивается следующим показателем:</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 xml:space="preserve"> количество зарегистрированных преступлений экстремистского характера.</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lastRenderedPageBreak/>
        <w:t>Сведения о целевых показателях подпрограммы, их значениях по годам реализации представлены в </w:t>
      </w:r>
      <w:r w:rsidRPr="00B8320D">
        <w:rPr>
          <w:rFonts w:ascii="Times New Roman" w:eastAsia="Times New Roman" w:hAnsi="Times New Roman"/>
          <w:sz w:val="28"/>
          <w:szCs w:val="28"/>
        </w:rPr>
        <w:t>приложении № 1 </w:t>
      </w:r>
      <w:r w:rsidRPr="007F2F66">
        <w:rPr>
          <w:rFonts w:ascii="Times New Roman" w:eastAsia="Times New Roman" w:hAnsi="Times New Roman"/>
          <w:color w:val="22272F"/>
          <w:sz w:val="28"/>
          <w:szCs w:val="28"/>
        </w:rPr>
        <w:t>к программе.</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 xml:space="preserve">Сведения о ресурсном обеспечении представлены </w:t>
      </w:r>
      <w:r w:rsidRPr="00B8320D">
        <w:rPr>
          <w:rFonts w:ascii="Times New Roman" w:eastAsia="Times New Roman" w:hAnsi="Times New Roman"/>
          <w:sz w:val="28"/>
          <w:szCs w:val="28"/>
        </w:rPr>
        <w:t>в </w:t>
      </w:r>
      <w:hyperlink r:id="rId51" w:anchor="/document/44353160/entry/30000" w:history="1">
        <w:r w:rsidRPr="00B8320D">
          <w:rPr>
            <w:rFonts w:ascii="Times New Roman" w:eastAsia="Times New Roman" w:hAnsi="Times New Roman"/>
            <w:sz w:val="28"/>
            <w:szCs w:val="28"/>
          </w:rPr>
          <w:t>приложении № 3</w:t>
        </w:r>
      </w:hyperlink>
      <w:r w:rsidRPr="007F2F66">
        <w:rPr>
          <w:rFonts w:ascii="Times New Roman" w:eastAsia="Times New Roman" w:hAnsi="Times New Roman"/>
          <w:color w:val="22272F"/>
          <w:sz w:val="28"/>
          <w:szCs w:val="28"/>
        </w:rPr>
        <w:t> к программе.</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p>
    <w:p w:rsid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.3. Основные мероприятия государственной программы</w:t>
      </w:r>
    </w:p>
    <w:p w:rsidR="000F504D" w:rsidRPr="007F2F66" w:rsidRDefault="000F504D" w:rsidP="007F2F66">
      <w:pPr>
        <w:shd w:val="clear" w:color="auto" w:fill="FFFFFF"/>
        <w:spacing w:after="0" w:line="240" w:lineRule="auto"/>
        <w:jc w:val="center"/>
        <w:rPr>
          <w:rFonts w:ascii="Times New Roman" w:eastAsia="Times New Roman" w:hAnsi="Times New Roman"/>
          <w:color w:val="22272F"/>
          <w:sz w:val="28"/>
          <w:szCs w:val="28"/>
        </w:rPr>
      </w:pP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Для решения задач подпрограммы предусмотрено выполнение следующих основных мероприятий программы:</w:t>
      </w:r>
    </w:p>
    <w:p w:rsidR="007F2F66" w:rsidRPr="007F2F66" w:rsidRDefault="007F2F66" w:rsidP="007F2F66">
      <w:pPr>
        <w:shd w:val="clear" w:color="auto" w:fill="FFFFFF"/>
        <w:spacing w:after="0" w:line="240" w:lineRule="auto"/>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1)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p w:rsidR="007F2F66" w:rsidRPr="007F2F66" w:rsidRDefault="007F2F66" w:rsidP="007F2F66">
      <w:pPr>
        <w:shd w:val="clear" w:color="auto" w:fill="FFFFFF"/>
        <w:spacing w:after="0" w:line="240" w:lineRule="auto"/>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 xml:space="preserve"> 2) реализация мер по профилактике и предупреждению попыток разжигания расовой, национальной и религиозной розни, ненависти либо вражды.</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Перечень основных мероприятий программы, реализуемых в рамках подпрограммы, с указанием исполнителей, целевых показателей основных мероприятий, целевых показателей подпрограммы, для достижения которых реализуются основные мероприятия, представлен в </w:t>
      </w:r>
      <w:r w:rsidRPr="00B8320D">
        <w:rPr>
          <w:rFonts w:ascii="Times New Roman" w:eastAsia="Times New Roman" w:hAnsi="Times New Roman"/>
          <w:sz w:val="28"/>
          <w:szCs w:val="28"/>
        </w:rPr>
        <w:t>приложении №</w:t>
      </w:r>
      <w:r w:rsidR="00B8320D">
        <w:rPr>
          <w:rFonts w:ascii="Times New Roman" w:eastAsia="Times New Roman" w:hAnsi="Times New Roman"/>
          <w:sz w:val="28"/>
          <w:szCs w:val="28"/>
        </w:rPr>
        <w:t xml:space="preserve"> </w:t>
      </w:r>
      <w:r w:rsidRPr="00B8320D">
        <w:rPr>
          <w:rFonts w:ascii="Times New Roman" w:eastAsia="Times New Roman" w:hAnsi="Times New Roman"/>
          <w:sz w:val="28"/>
          <w:szCs w:val="28"/>
        </w:rPr>
        <w:t>2 </w:t>
      </w:r>
      <w:r w:rsidRPr="007F2F66">
        <w:rPr>
          <w:rFonts w:ascii="Times New Roman" w:eastAsia="Times New Roman" w:hAnsi="Times New Roman"/>
          <w:color w:val="22272F"/>
          <w:sz w:val="28"/>
          <w:szCs w:val="28"/>
        </w:rPr>
        <w:t>к программе.</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p>
    <w:p w:rsid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.4. Меры государственного регулирования</w:t>
      </w:r>
    </w:p>
    <w:p w:rsidR="000F504D" w:rsidRPr="007F2F66" w:rsidRDefault="000F504D" w:rsidP="007F2F66">
      <w:pPr>
        <w:shd w:val="clear" w:color="auto" w:fill="FFFFFF"/>
        <w:spacing w:after="0" w:line="240" w:lineRule="auto"/>
        <w:jc w:val="center"/>
        <w:rPr>
          <w:rFonts w:ascii="Times New Roman" w:eastAsia="Times New Roman" w:hAnsi="Times New Roman"/>
          <w:color w:val="22272F"/>
          <w:sz w:val="28"/>
          <w:szCs w:val="28"/>
        </w:rPr>
      </w:pPr>
    </w:p>
    <w:p w:rsidR="00C64552" w:rsidRPr="00C64552" w:rsidRDefault="00C64552" w:rsidP="007F2F66">
      <w:pPr>
        <w:shd w:val="clear" w:color="auto" w:fill="FFFFFF"/>
        <w:spacing w:after="0" w:line="240" w:lineRule="auto"/>
        <w:ind w:firstLine="708"/>
        <w:jc w:val="both"/>
        <w:rPr>
          <w:rFonts w:ascii="Times New Roman" w:eastAsia="Times New Roman" w:hAnsi="Times New Roman"/>
          <w:color w:val="22272F"/>
          <w:sz w:val="28"/>
          <w:szCs w:val="28"/>
        </w:rPr>
      </w:pPr>
      <w:r w:rsidRPr="00C64552">
        <w:rPr>
          <w:rFonts w:ascii="Times New Roman" w:eastAsia="Times New Roman" w:hAnsi="Times New Roman"/>
          <w:color w:val="22272F"/>
          <w:sz w:val="28"/>
          <w:szCs w:val="28"/>
        </w:rPr>
        <w:t xml:space="preserve">В соответствии с Федеральным законом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w:t>
      </w:r>
      <w:r>
        <w:rPr>
          <w:rFonts w:ascii="Times New Roman" w:eastAsia="Times New Roman" w:hAnsi="Times New Roman"/>
          <w:color w:val="22272F"/>
          <w:sz w:val="28"/>
          <w:szCs w:val="28"/>
        </w:rPr>
        <w:t>относится решение вопросов</w:t>
      </w:r>
      <w:r w:rsidRPr="00C64552">
        <w:rPr>
          <w:rFonts w:ascii="Times New Roman" w:eastAsia="Times New Roman" w:hAnsi="Times New Roman"/>
          <w:color w:val="22272F"/>
          <w:sz w:val="28"/>
          <w:szCs w:val="28"/>
        </w:rPr>
        <w:t>:</w:t>
      </w:r>
    </w:p>
    <w:p w:rsidR="00C64552" w:rsidRPr="00C64552" w:rsidRDefault="00C64552" w:rsidP="00C64552">
      <w:pPr>
        <w:shd w:val="clear" w:color="auto" w:fill="FFFFFF"/>
        <w:spacing w:after="0" w:line="240" w:lineRule="auto"/>
        <w:ind w:firstLine="708"/>
        <w:jc w:val="both"/>
        <w:rPr>
          <w:rFonts w:ascii="Times New Roman" w:eastAsia="Times New Roman" w:hAnsi="Times New Roman"/>
          <w:color w:val="22272F"/>
          <w:sz w:val="28"/>
          <w:szCs w:val="28"/>
        </w:rPr>
      </w:pPr>
      <w:r w:rsidRPr="00C64552">
        <w:rPr>
          <w:rFonts w:ascii="Times New Roman" w:hAnsi="Times New Roman"/>
          <w:color w:val="22272F"/>
          <w:sz w:val="28"/>
          <w:szCs w:val="28"/>
          <w:shd w:val="clear" w:color="auto" w:fill="FFFFFF"/>
        </w:rPr>
        <w:t>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r>
        <w:rPr>
          <w:rFonts w:ascii="Times New Roman" w:hAnsi="Times New Roman"/>
          <w:color w:val="22272F"/>
          <w:sz w:val="28"/>
          <w:szCs w:val="28"/>
          <w:shd w:val="clear" w:color="auto" w:fill="FFFFFF"/>
        </w:rPr>
        <w:t>.</w:t>
      </w:r>
    </w:p>
    <w:p w:rsidR="00C64552" w:rsidRDefault="00C64552"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 xml:space="preserve"> </w:t>
      </w:r>
    </w:p>
    <w:p w:rsid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.5. Сведения о средствах федерального бюджета</w:t>
      </w:r>
    </w:p>
    <w:p w:rsidR="000F504D" w:rsidRPr="007F2F66" w:rsidRDefault="000F504D" w:rsidP="007F2F66">
      <w:pPr>
        <w:shd w:val="clear" w:color="auto" w:fill="FFFFFF"/>
        <w:spacing w:after="0" w:line="240" w:lineRule="auto"/>
        <w:jc w:val="center"/>
        <w:rPr>
          <w:rFonts w:ascii="Times New Roman" w:eastAsia="Times New Roman" w:hAnsi="Times New Roman"/>
          <w:color w:val="22272F"/>
          <w:sz w:val="28"/>
          <w:szCs w:val="28"/>
        </w:rPr>
      </w:pP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 xml:space="preserve">В рамках подпрограммы привлечение средств федерального бюджета не планируется. </w:t>
      </w: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464C55"/>
          <w:sz w:val="28"/>
          <w:szCs w:val="28"/>
        </w:rPr>
      </w:pPr>
    </w:p>
    <w:p w:rsidR="007F2F66" w:rsidRP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.6. Сведения об участии муниципальных образований</w:t>
      </w:r>
    </w:p>
    <w:p w:rsidR="007F2F66" w:rsidRPr="007F2F66" w:rsidRDefault="007F2F66" w:rsidP="007F2F66">
      <w:pPr>
        <w:shd w:val="clear" w:color="auto" w:fill="FFFFFF"/>
        <w:spacing w:after="0" w:line="240" w:lineRule="auto"/>
        <w:jc w:val="center"/>
        <w:rPr>
          <w:rFonts w:ascii="Times New Roman" w:eastAsia="Times New Roman" w:hAnsi="Times New Roman"/>
          <w:color w:val="22272F"/>
          <w:sz w:val="28"/>
          <w:szCs w:val="28"/>
        </w:rPr>
      </w:pP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Предполагается участие муниципальных образований в Республике Алтай в реализации основных мероприятий программы в лице Ассоциации «Совет муниципальных образований Республики Алтай».</w:t>
      </w:r>
    </w:p>
    <w:p w:rsidR="007F2F66" w:rsidRPr="007F2F66" w:rsidRDefault="007F2F66" w:rsidP="007F2F66">
      <w:pPr>
        <w:shd w:val="clear" w:color="auto" w:fill="FFFFFF"/>
        <w:spacing w:after="0" w:line="240" w:lineRule="auto"/>
        <w:jc w:val="center"/>
        <w:rPr>
          <w:rFonts w:ascii="Times New Roman" w:eastAsia="Times New Roman" w:hAnsi="Times New Roman"/>
          <w:color w:val="22272F"/>
          <w:sz w:val="28"/>
          <w:szCs w:val="28"/>
        </w:rPr>
      </w:pPr>
    </w:p>
    <w:p w:rsidR="007F2F66" w:rsidRDefault="00D468F4" w:rsidP="007F2F66">
      <w:pPr>
        <w:shd w:val="clear" w:color="auto" w:fill="FFFFFF"/>
        <w:spacing w:after="0"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4</w:t>
      </w:r>
      <w:r w:rsidR="007F2F66" w:rsidRPr="007F2F66">
        <w:rPr>
          <w:rFonts w:ascii="Times New Roman" w:eastAsia="Times New Roman" w:hAnsi="Times New Roman"/>
          <w:color w:val="22272F"/>
          <w:sz w:val="28"/>
          <w:szCs w:val="28"/>
        </w:rPr>
        <w:t>.7. Сведения об участии организаций</w:t>
      </w:r>
    </w:p>
    <w:p w:rsidR="000F504D" w:rsidRPr="007F2F66" w:rsidRDefault="000F504D" w:rsidP="007F2F66">
      <w:pPr>
        <w:shd w:val="clear" w:color="auto" w:fill="FFFFFF"/>
        <w:spacing w:after="0" w:line="240" w:lineRule="auto"/>
        <w:jc w:val="center"/>
        <w:rPr>
          <w:rFonts w:ascii="Times New Roman" w:eastAsia="Times New Roman" w:hAnsi="Times New Roman"/>
          <w:color w:val="22272F"/>
          <w:sz w:val="28"/>
          <w:szCs w:val="28"/>
        </w:rPr>
      </w:pPr>
    </w:p>
    <w:p w:rsidR="007F2F66" w:rsidRPr="007F2F66" w:rsidRDefault="007F2F66" w:rsidP="007F2F66">
      <w:pPr>
        <w:shd w:val="clear" w:color="auto" w:fill="FFFFFF"/>
        <w:spacing w:after="0" w:line="240" w:lineRule="auto"/>
        <w:ind w:firstLine="708"/>
        <w:jc w:val="both"/>
        <w:rPr>
          <w:rFonts w:ascii="Times New Roman" w:eastAsia="Times New Roman" w:hAnsi="Times New Roman"/>
          <w:color w:val="22272F"/>
          <w:sz w:val="28"/>
          <w:szCs w:val="28"/>
        </w:rPr>
      </w:pPr>
      <w:r w:rsidRPr="007F2F66">
        <w:rPr>
          <w:rFonts w:ascii="Times New Roman" w:eastAsia="Times New Roman" w:hAnsi="Times New Roman"/>
          <w:color w:val="22272F"/>
          <w:sz w:val="28"/>
          <w:szCs w:val="28"/>
        </w:rPr>
        <w:t>В ходе реализации основных мероприятий, предусмотренных подпрограммой, предполагается привлечение Министерства внутренних дел по Республике Алтай, Управления Министерства юстиции Российской Федерации по Республике Алтай, Следственного управления Следственного комитета Российской Федерации по Республике Алтай, Управления Федеральной службы исполнения наказаний по Республике Алтай, Федерального государственного бюджетного образовательного учреждения высшего образования «Горно-Алтайский государственный университет».».</w:t>
      </w:r>
    </w:p>
    <w:p w:rsidR="00B1584A" w:rsidRPr="00263230" w:rsidRDefault="00B1584A" w:rsidP="00B1584A">
      <w:pPr>
        <w:spacing w:before="100" w:beforeAutospacing="1" w:after="100" w:afterAutospacing="1" w:line="240" w:lineRule="auto"/>
        <w:jc w:val="center"/>
        <w:rPr>
          <w:rFonts w:ascii="Times New Roman" w:eastAsia="Times New Roman" w:hAnsi="Times New Roman"/>
          <w:color w:val="22272F"/>
          <w:sz w:val="28"/>
          <w:szCs w:val="28"/>
        </w:rPr>
      </w:pPr>
      <w:r w:rsidRPr="00263230">
        <w:rPr>
          <w:rFonts w:ascii="Times New Roman" w:eastAsia="Times New Roman" w:hAnsi="Times New Roman"/>
          <w:color w:val="22272F"/>
          <w:sz w:val="28"/>
          <w:szCs w:val="28"/>
        </w:rPr>
        <w:t>V. Обеспечивающая подпрограмма государственной программы</w:t>
      </w:r>
    </w:p>
    <w:p w:rsidR="00B1584A" w:rsidRPr="00263230" w:rsidRDefault="00D468F4" w:rsidP="00B1584A">
      <w:pPr>
        <w:spacing w:before="100" w:beforeAutospacing="1" w:after="100" w:afterAutospacing="1"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5</w:t>
      </w:r>
      <w:r w:rsidR="00B1584A" w:rsidRPr="00263230">
        <w:rPr>
          <w:rFonts w:ascii="Times New Roman" w:eastAsia="Times New Roman" w:hAnsi="Times New Roman"/>
          <w:color w:val="22272F"/>
          <w:sz w:val="28"/>
          <w:szCs w:val="28"/>
        </w:rPr>
        <w:t>.1. Паспорт обеспечивающей подпрограммы государственной программы Республики Алтай</w:t>
      </w:r>
    </w:p>
    <w:tbl>
      <w:tblPr>
        <w:tblW w:w="9773" w:type="dxa"/>
        <w:tblCellMar>
          <w:top w:w="15" w:type="dxa"/>
          <w:left w:w="15" w:type="dxa"/>
          <w:bottom w:w="15" w:type="dxa"/>
          <w:right w:w="15" w:type="dxa"/>
        </w:tblCellMar>
        <w:tblLook w:val="04A0" w:firstRow="1" w:lastRow="0" w:firstColumn="1" w:lastColumn="0" w:noHBand="0" w:noVBand="1"/>
      </w:tblPr>
      <w:tblGrid>
        <w:gridCol w:w="5130"/>
        <w:gridCol w:w="4643"/>
      </w:tblGrid>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Наименование обеспечивающей подпрограммы государственной программы (далее - подпрограмма)</w:t>
            </w:r>
          </w:p>
        </w:tc>
        <w:tc>
          <w:tcPr>
            <w:tcW w:w="4643" w:type="dxa"/>
            <w:tcBorders>
              <w:top w:val="single" w:sz="6" w:space="0" w:color="000000"/>
              <w:left w:val="single" w:sz="6" w:space="0" w:color="000000"/>
              <w:right w:val="single" w:sz="6" w:space="0" w:color="000000"/>
            </w:tcBorders>
            <w:hideMark/>
          </w:tcPr>
          <w:p w:rsidR="00B1584A" w:rsidRPr="00263230" w:rsidRDefault="00C64552" w:rsidP="00662057">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С</w:t>
            </w:r>
            <w:r w:rsidRPr="00C64552">
              <w:rPr>
                <w:rFonts w:ascii="Times New Roman" w:eastAsia="Times New Roman" w:hAnsi="Times New Roman"/>
                <w:sz w:val="24"/>
                <w:szCs w:val="24"/>
              </w:rPr>
              <w:t>оздание условий для реализации государственной программы Республики Алтай «Реализация государственной национальной политики</w:t>
            </w:r>
            <w:r w:rsidR="00020B5E">
              <w:rPr>
                <w:rFonts w:ascii="Times New Roman" w:eastAsia="Times New Roman" w:hAnsi="Times New Roman"/>
                <w:sz w:val="24"/>
                <w:szCs w:val="24"/>
              </w:rPr>
              <w:t>»</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Наименование государственной программы, в состав которой входит подпрограмма</w:t>
            </w:r>
          </w:p>
        </w:tc>
        <w:tc>
          <w:tcPr>
            <w:tcW w:w="4643" w:type="dxa"/>
            <w:tcBorders>
              <w:top w:val="single" w:sz="6" w:space="0" w:color="000000"/>
              <w:left w:val="single" w:sz="6" w:space="0" w:color="000000"/>
              <w:right w:val="single" w:sz="6" w:space="0" w:color="000000"/>
            </w:tcBorders>
            <w:hideMark/>
          </w:tcPr>
          <w:p w:rsidR="00B1584A" w:rsidRPr="00263230" w:rsidRDefault="00662057"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sz w:val="24"/>
                <w:szCs w:val="24"/>
              </w:rPr>
              <w:t>Реализация государственной национальной политики</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4643" w:type="dxa"/>
            <w:tcBorders>
              <w:top w:val="single" w:sz="6" w:space="0" w:color="000000"/>
              <w:left w:val="single" w:sz="6" w:space="0" w:color="000000"/>
              <w:right w:val="single" w:sz="6" w:space="0" w:color="000000"/>
            </w:tcBorders>
          </w:tcPr>
          <w:p w:rsidR="00B1584A" w:rsidRPr="00263230" w:rsidRDefault="00C64552" w:rsidP="00B1584A">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Сроки реализации подпрограммы</w:t>
            </w:r>
          </w:p>
        </w:tc>
        <w:tc>
          <w:tcPr>
            <w:tcW w:w="4643" w:type="dxa"/>
            <w:tcBorders>
              <w:top w:val="single" w:sz="6" w:space="0" w:color="000000"/>
              <w:left w:val="single" w:sz="6" w:space="0" w:color="000000"/>
              <w:right w:val="single" w:sz="6" w:space="0" w:color="000000"/>
            </w:tcBorders>
            <w:hideMark/>
          </w:tcPr>
          <w:p w:rsidR="00B1584A" w:rsidRPr="00263230" w:rsidRDefault="00B1584A" w:rsidP="00662057">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sz w:val="24"/>
                <w:szCs w:val="24"/>
              </w:rPr>
              <w:t>201</w:t>
            </w:r>
            <w:r w:rsidR="00662057" w:rsidRPr="00263230">
              <w:rPr>
                <w:rFonts w:ascii="Times New Roman" w:eastAsia="Times New Roman" w:hAnsi="Times New Roman"/>
                <w:sz w:val="24"/>
                <w:szCs w:val="24"/>
              </w:rPr>
              <w:t>9</w:t>
            </w:r>
            <w:r w:rsidRPr="00263230">
              <w:rPr>
                <w:rFonts w:ascii="Times New Roman" w:eastAsia="Times New Roman" w:hAnsi="Times New Roman"/>
                <w:sz w:val="24"/>
                <w:szCs w:val="24"/>
              </w:rPr>
              <w:t>-20</w:t>
            </w:r>
            <w:r w:rsidR="00662057" w:rsidRPr="00263230">
              <w:rPr>
                <w:rFonts w:ascii="Times New Roman" w:eastAsia="Times New Roman" w:hAnsi="Times New Roman"/>
                <w:sz w:val="24"/>
                <w:szCs w:val="24"/>
              </w:rPr>
              <w:t>24</w:t>
            </w:r>
            <w:r w:rsidRPr="00263230">
              <w:rPr>
                <w:rFonts w:ascii="Times New Roman" w:eastAsia="Times New Roman" w:hAnsi="Times New Roman"/>
                <w:sz w:val="24"/>
                <w:szCs w:val="24"/>
              </w:rPr>
              <w:t xml:space="preserve"> годы</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Цели подпрограммы</w:t>
            </w:r>
          </w:p>
        </w:tc>
        <w:tc>
          <w:tcPr>
            <w:tcW w:w="4643" w:type="dxa"/>
            <w:tcBorders>
              <w:top w:val="single" w:sz="6" w:space="0" w:color="000000"/>
              <w:left w:val="single" w:sz="6" w:space="0" w:color="000000"/>
              <w:right w:val="single" w:sz="6" w:space="0" w:color="000000"/>
            </w:tcBorders>
            <w:hideMark/>
          </w:tcPr>
          <w:p w:rsidR="00B1584A" w:rsidRPr="00263230" w:rsidRDefault="007546C2" w:rsidP="007546C2">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sz w:val="24"/>
                <w:szCs w:val="24"/>
              </w:rPr>
              <w:t>Создание условий и механизмов для эффективной реализации государственной программы Республики Алтай «Реализация государственной национальной политики»</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Целевые показатели обеспечивающей подпрограммы</w:t>
            </w:r>
          </w:p>
        </w:tc>
        <w:tc>
          <w:tcPr>
            <w:tcW w:w="4643" w:type="dxa"/>
            <w:tcBorders>
              <w:top w:val="single" w:sz="6" w:space="0" w:color="000000"/>
              <w:left w:val="single" w:sz="6" w:space="0" w:color="000000"/>
              <w:right w:val="single" w:sz="6" w:space="0" w:color="000000"/>
            </w:tcBorders>
            <w:hideMark/>
          </w:tcPr>
          <w:p w:rsidR="00B1584A" w:rsidRPr="00263230" w:rsidRDefault="00B1584A" w:rsidP="00B1584A">
            <w:pPr>
              <w:spacing w:before="100" w:beforeAutospacing="1" w:after="100" w:afterAutospacing="1" w:line="240" w:lineRule="auto"/>
              <w:rPr>
                <w:rFonts w:ascii="Times New Roman" w:eastAsia="Times New Roman" w:hAnsi="Times New Roman"/>
                <w:sz w:val="24"/>
                <w:szCs w:val="24"/>
              </w:rPr>
            </w:pPr>
            <w:r w:rsidRPr="00263230">
              <w:rPr>
                <w:rFonts w:ascii="Times New Roman" w:eastAsia="Times New Roman" w:hAnsi="Times New Roman"/>
                <w:sz w:val="24"/>
                <w:szCs w:val="24"/>
              </w:rPr>
              <w:t>Уровень достижения показателей государственной программы</w:t>
            </w:r>
          </w:p>
        </w:tc>
      </w:tr>
      <w:tr w:rsidR="00B1584A" w:rsidRPr="00263230" w:rsidTr="00662057">
        <w:tc>
          <w:tcPr>
            <w:tcW w:w="5130" w:type="dxa"/>
            <w:tcBorders>
              <w:top w:val="single" w:sz="6" w:space="0" w:color="000000"/>
              <w:left w:val="single" w:sz="6" w:space="0" w:color="000000"/>
              <w:bottom w:val="single" w:sz="6" w:space="0" w:color="000000"/>
              <w:right w:val="single" w:sz="6" w:space="0" w:color="000000"/>
            </w:tcBorders>
            <w:hideMark/>
          </w:tcPr>
          <w:p w:rsidR="00B1584A" w:rsidRPr="00263230" w:rsidRDefault="00B1584A"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b/>
                <w:bCs/>
                <w:sz w:val="24"/>
                <w:szCs w:val="24"/>
              </w:rPr>
              <w:t>Ресурсное обеспечение обеспечивающей подпрограммы</w:t>
            </w:r>
          </w:p>
        </w:tc>
        <w:tc>
          <w:tcPr>
            <w:tcW w:w="4643" w:type="dxa"/>
            <w:tcBorders>
              <w:top w:val="single" w:sz="6" w:space="0" w:color="000000"/>
              <w:left w:val="single" w:sz="6" w:space="0" w:color="000000"/>
              <w:bottom w:val="single" w:sz="6" w:space="0" w:color="000000"/>
              <w:right w:val="single" w:sz="6" w:space="0" w:color="000000"/>
            </w:tcBorders>
            <w:hideMark/>
          </w:tcPr>
          <w:p w:rsidR="008D06DC" w:rsidRPr="00263230" w:rsidRDefault="00B1584A"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Объемы бюджетных ассигнований в целом на реализа</w:t>
            </w:r>
            <w:r w:rsidR="00FD3017" w:rsidRPr="00263230">
              <w:rPr>
                <w:rFonts w:ascii="Times New Roman" w:eastAsia="Times New Roman" w:hAnsi="Times New Roman"/>
                <w:sz w:val="24"/>
                <w:szCs w:val="24"/>
              </w:rPr>
              <w:t xml:space="preserve">цию программы составят </w:t>
            </w:r>
            <w:r w:rsidR="00134647" w:rsidRPr="00263230">
              <w:rPr>
                <w:rFonts w:ascii="Times New Roman" w:eastAsia="Times New Roman" w:hAnsi="Times New Roman"/>
                <w:sz w:val="24"/>
                <w:szCs w:val="24"/>
              </w:rPr>
              <w:t>42614,4</w:t>
            </w:r>
            <w:r w:rsidR="008D06DC" w:rsidRPr="00263230">
              <w:rPr>
                <w:rFonts w:ascii="Times New Roman" w:eastAsia="Times New Roman" w:hAnsi="Times New Roman"/>
                <w:sz w:val="24"/>
                <w:szCs w:val="24"/>
              </w:rPr>
              <w:t xml:space="preserve"> тысяч рублей, в том числе:</w:t>
            </w:r>
          </w:p>
          <w:p w:rsidR="00B1584A" w:rsidRPr="00263230" w:rsidRDefault="00B1584A"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за счет средств республиканского бюджета Рес</w:t>
            </w:r>
            <w:r w:rsidR="00FD3017" w:rsidRPr="00263230">
              <w:rPr>
                <w:rFonts w:ascii="Times New Roman" w:eastAsia="Times New Roman" w:hAnsi="Times New Roman"/>
                <w:sz w:val="24"/>
                <w:szCs w:val="24"/>
              </w:rPr>
              <w:t xml:space="preserve">публики Алтай </w:t>
            </w:r>
            <w:r w:rsidR="00134647" w:rsidRPr="00263230">
              <w:rPr>
                <w:rFonts w:ascii="Times New Roman" w:eastAsia="Times New Roman" w:hAnsi="Times New Roman"/>
                <w:sz w:val="24"/>
                <w:szCs w:val="24"/>
              </w:rPr>
              <w:t xml:space="preserve">составят 42614,4 </w:t>
            </w:r>
            <w:r w:rsidRPr="00263230">
              <w:rPr>
                <w:rFonts w:ascii="Times New Roman" w:eastAsia="Times New Roman" w:hAnsi="Times New Roman"/>
                <w:sz w:val="24"/>
                <w:szCs w:val="24"/>
              </w:rPr>
              <w:t>тысяч рублей, в том числе по годам:</w:t>
            </w:r>
          </w:p>
          <w:p w:rsidR="00B1584A" w:rsidRPr="00263230" w:rsidRDefault="00B1584A"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201</w:t>
            </w:r>
            <w:r w:rsidR="00FD3017" w:rsidRPr="00263230">
              <w:rPr>
                <w:rFonts w:ascii="Times New Roman" w:eastAsia="Times New Roman" w:hAnsi="Times New Roman"/>
                <w:sz w:val="24"/>
                <w:szCs w:val="24"/>
              </w:rPr>
              <w:t>9</w:t>
            </w:r>
            <w:r w:rsidRPr="00263230">
              <w:rPr>
                <w:rFonts w:ascii="Times New Roman" w:eastAsia="Times New Roman" w:hAnsi="Times New Roman"/>
                <w:sz w:val="24"/>
                <w:szCs w:val="24"/>
              </w:rPr>
              <w:t xml:space="preserve"> год </w:t>
            </w:r>
            <w:r w:rsidR="00134647" w:rsidRPr="00263230">
              <w:rPr>
                <w:rFonts w:ascii="Times New Roman" w:eastAsia="Times New Roman" w:hAnsi="Times New Roman"/>
                <w:sz w:val="24"/>
                <w:szCs w:val="24"/>
              </w:rPr>
              <w:t>–7102,4</w:t>
            </w:r>
            <w:r w:rsidRPr="00263230">
              <w:rPr>
                <w:rFonts w:ascii="Times New Roman" w:eastAsia="Times New Roman" w:hAnsi="Times New Roman"/>
                <w:sz w:val="24"/>
                <w:szCs w:val="24"/>
              </w:rPr>
              <w:t xml:space="preserve"> тысяч рублей;</w:t>
            </w:r>
          </w:p>
          <w:p w:rsidR="00B1584A" w:rsidRPr="00263230" w:rsidRDefault="00FD3017"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2020 </w:t>
            </w:r>
            <w:r w:rsidR="00134647" w:rsidRPr="00263230">
              <w:rPr>
                <w:rFonts w:ascii="Times New Roman" w:eastAsia="Times New Roman" w:hAnsi="Times New Roman"/>
                <w:sz w:val="24"/>
                <w:szCs w:val="24"/>
              </w:rPr>
              <w:t>год – 7102,4</w:t>
            </w:r>
            <w:r w:rsidR="00B1584A" w:rsidRPr="00263230">
              <w:rPr>
                <w:rFonts w:ascii="Times New Roman" w:eastAsia="Times New Roman" w:hAnsi="Times New Roman"/>
                <w:sz w:val="24"/>
                <w:szCs w:val="24"/>
              </w:rPr>
              <w:t xml:space="preserve"> тысяч рублей;</w:t>
            </w:r>
          </w:p>
          <w:p w:rsidR="00B1584A" w:rsidRPr="00263230" w:rsidRDefault="00FD3017"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2021</w:t>
            </w:r>
            <w:r w:rsidR="00134647" w:rsidRPr="00263230">
              <w:rPr>
                <w:rFonts w:ascii="Times New Roman" w:eastAsia="Times New Roman" w:hAnsi="Times New Roman"/>
                <w:sz w:val="24"/>
                <w:szCs w:val="24"/>
              </w:rPr>
              <w:t xml:space="preserve"> год – 7102,4</w:t>
            </w:r>
            <w:r w:rsidR="00B1584A" w:rsidRPr="00263230">
              <w:rPr>
                <w:rFonts w:ascii="Times New Roman" w:eastAsia="Times New Roman" w:hAnsi="Times New Roman"/>
                <w:sz w:val="24"/>
                <w:szCs w:val="24"/>
              </w:rPr>
              <w:t xml:space="preserve"> тысяч рублей;</w:t>
            </w:r>
          </w:p>
          <w:p w:rsidR="00B1584A" w:rsidRPr="00263230" w:rsidRDefault="00FD3017"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2022 год </w:t>
            </w:r>
            <w:r w:rsidR="00134647" w:rsidRPr="00263230">
              <w:rPr>
                <w:rFonts w:ascii="Times New Roman" w:eastAsia="Times New Roman" w:hAnsi="Times New Roman"/>
                <w:sz w:val="24"/>
                <w:szCs w:val="24"/>
              </w:rPr>
              <w:t xml:space="preserve">–7102,4 </w:t>
            </w:r>
            <w:r w:rsidR="00B1584A" w:rsidRPr="00263230">
              <w:rPr>
                <w:rFonts w:ascii="Times New Roman" w:eastAsia="Times New Roman" w:hAnsi="Times New Roman"/>
                <w:sz w:val="24"/>
                <w:szCs w:val="24"/>
              </w:rPr>
              <w:t>тысяч рублей;</w:t>
            </w:r>
          </w:p>
          <w:p w:rsidR="00B1584A" w:rsidRPr="00263230" w:rsidRDefault="00FD3017"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 xml:space="preserve">2023 год - </w:t>
            </w:r>
            <w:r w:rsidR="00134647" w:rsidRPr="00263230">
              <w:rPr>
                <w:rFonts w:ascii="Times New Roman" w:eastAsia="Times New Roman" w:hAnsi="Times New Roman"/>
                <w:sz w:val="24"/>
                <w:szCs w:val="24"/>
              </w:rPr>
              <w:t xml:space="preserve">7102,4 </w:t>
            </w:r>
            <w:r w:rsidR="00B1584A" w:rsidRPr="00263230">
              <w:rPr>
                <w:rFonts w:ascii="Times New Roman" w:eastAsia="Times New Roman" w:hAnsi="Times New Roman"/>
                <w:sz w:val="24"/>
                <w:szCs w:val="24"/>
              </w:rPr>
              <w:t>тысяч рублей;</w:t>
            </w:r>
          </w:p>
          <w:p w:rsidR="00B1584A" w:rsidRPr="00263230" w:rsidRDefault="00FD3017" w:rsidP="00134647">
            <w:pPr>
              <w:spacing w:after="0" w:line="240" w:lineRule="auto"/>
              <w:rPr>
                <w:rFonts w:ascii="Times New Roman" w:eastAsia="Times New Roman" w:hAnsi="Times New Roman"/>
                <w:sz w:val="24"/>
                <w:szCs w:val="24"/>
              </w:rPr>
            </w:pPr>
            <w:r w:rsidRPr="00263230">
              <w:rPr>
                <w:rFonts w:ascii="Times New Roman" w:eastAsia="Times New Roman" w:hAnsi="Times New Roman"/>
                <w:sz w:val="24"/>
                <w:szCs w:val="24"/>
              </w:rPr>
              <w:t>2024</w:t>
            </w:r>
            <w:r w:rsidR="00B1584A" w:rsidRPr="00263230">
              <w:rPr>
                <w:rFonts w:ascii="Times New Roman" w:eastAsia="Times New Roman" w:hAnsi="Times New Roman"/>
                <w:sz w:val="24"/>
                <w:szCs w:val="24"/>
              </w:rPr>
              <w:t xml:space="preserve"> год </w:t>
            </w:r>
            <w:r w:rsidR="00134647" w:rsidRPr="00263230">
              <w:rPr>
                <w:rFonts w:ascii="Times New Roman" w:eastAsia="Times New Roman" w:hAnsi="Times New Roman"/>
                <w:sz w:val="24"/>
                <w:szCs w:val="24"/>
              </w:rPr>
              <w:t>–</w:t>
            </w:r>
            <w:r w:rsidR="00E25A12">
              <w:rPr>
                <w:rFonts w:ascii="Times New Roman" w:eastAsia="Times New Roman" w:hAnsi="Times New Roman"/>
                <w:sz w:val="24"/>
                <w:szCs w:val="24"/>
              </w:rPr>
              <w:t>7102,4 тысяч рублей</w:t>
            </w:r>
          </w:p>
        </w:tc>
      </w:tr>
    </w:tbl>
    <w:p w:rsidR="00B1584A" w:rsidRPr="00263230" w:rsidRDefault="00D468F4" w:rsidP="00B1584A">
      <w:pPr>
        <w:spacing w:before="100" w:beforeAutospacing="1" w:after="100" w:afterAutospacing="1" w:line="240" w:lineRule="auto"/>
        <w:jc w:val="center"/>
        <w:rPr>
          <w:rFonts w:ascii="Times New Roman" w:eastAsia="Times New Roman" w:hAnsi="Times New Roman"/>
          <w:color w:val="22272F"/>
          <w:sz w:val="28"/>
          <w:szCs w:val="28"/>
        </w:rPr>
      </w:pPr>
      <w:r>
        <w:rPr>
          <w:rFonts w:ascii="Times New Roman" w:eastAsia="Times New Roman" w:hAnsi="Times New Roman"/>
          <w:color w:val="22272F"/>
          <w:sz w:val="28"/>
          <w:szCs w:val="28"/>
        </w:rPr>
        <w:t>5</w:t>
      </w:r>
      <w:r w:rsidR="00B1584A" w:rsidRPr="00263230">
        <w:rPr>
          <w:rFonts w:ascii="Times New Roman" w:eastAsia="Times New Roman" w:hAnsi="Times New Roman"/>
          <w:color w:val="22272F"/>
          <w:sz w:val="28"/>
          <w:szCs w:val="28"/>
        </w:rPr>
        <w:t>.2. Цели, задачи, основные мероприятия и ресурсное обеспечение обеспечивающей подпрограммы</w:t>
      </w:r>
    </w:p>
    <w:p w:rsidR="007546C2" w:rsidRPr="00263230" w:rsidRDefault="00056CF1" w:rsidP="00672EB4">
      <w:pPr>
        <w:spacing w:after="0" w:line="240" w:lineRule="auto"/>
        <w:ind w:firstLine="708"/>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Целью подпрограммы является с</w:t>
      </w:r>
      <w:r w:rsidR="007546C2" w:rsidRPr="00263230">
        <w:rPr>
          <w:rFonts w:ascii="Times New Roman" w:eastAsia="Times New Roman" w:hAnsi="Times New Roman"/>
          <w:color w:val="000000" w:themeColor="text1"/>
          <w:sz w:val="28"/>
          <w:szCs w:val="28"/>
        </w:rPr>
        <w:t>оздание условий и механизмов для эффективной реализации государственной программы Республики Алтай «Реализация государственной национальной политики».</w:t>
      </w:r>
    </w:p>
    <w:p w:rsidR="00C64552" w:rsidRDefault="007546C2"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Задача</w:t>
      </w:r>
      <w:r w:rsidR="00B1584A" w:rsidRPr="00263230">
        <w:rPr>
          <w:rFonts w:ascii="Times New Roman" w:eastAsia="Times New Roman" w:hAnsi="Times New Roman"/>
          <w:color w:val="000000" w:themeColor="text1"/>
          <w:sz w:val="28"/>
          <w:szCs w:val="28"/>
        </w:rPr>
        <w:t xml:space="preserve"> подпрограммы</w:t>
      </w:r>
      <w:r w:rsidR="00C64552">
        <w:rPr>
          <w:rFonts w:ascii="Times New Roman" w:eastAsia="Times New Roman" w:hAnsi="Times New Roman"/>
          <w:color w:val="000000" w:themeColor="text1"/>
          <w:sz w:val="28"/>
          <w:szCs w:val="28"/>
        </w:rPr>
        <w:t>:</w:t>
      </w:r>
    </w:p>
    <w:p w:rsidR="00B1584A" w:rsidRPr="00263230" w:rsidRDefault="007546C2"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w:t>
      </w:r>
      <w:r w:rsidR="00B1584A" w:rsidRPr="00263230">
        <w:rPr>
          <w:rFonts w:ascii="Times New Roman" w:eastAsia="Times New Roman" w:hAnsi="Times New Roman"/>
          <w:color w:val="000000" w:themeColor="text1"/>
          <w:sz w:val="28"/>
          <w:szCs w:val="28"/>
        </w:rPr>
        <w:t>обеспечение деятельности органов государственного управления</w:t>
      </w:r>
      <w:r w:rsidRPr="00263230">
        <w:rPr>
          <w:rFonts w:ascii="Times New Roman" w:eastAsia="Times New Roman" w:hAnsi="Times New Roman"/>
          <w:color w:val="000000" w:themeColor="text1"/>
          <w:sz w:val="28"/>
          <w:szCs w:val="28"/>
        </w:rPr>
        <w:t>.</w:t>
      </w:r>
    </w:p>
    <w:p w:rsidR="00B1584A" w:rsidRPr="00263230" w:rsidRDefault="00B1584A"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Сведения о значениях целевых показателей подпрограммы по годам ее реализации представлены в </w:t>
      </w:r>
      <w:hyperlink r:id="rId52" w:anchor="/document/32115862/entry/10000" w:history="1">
        <w:r w:rsidR="008A75DB" w:rsidRPr="00263230">
          <w:rPr>
            <w:rFonts w:ascii="Times New Roman" w:eastAsia="Times New Roman" w:hAnsi="Times New Roman"/>
            <w:color w:val="000000" w:themeColor="text1"/>
            <w:sz w:val="28"/>
            <w:szCs w:val="28"/>
          </w:rPr>
          <w:t>приложении №</w:t>
        </w:r>
        <w:r w:rsidRPr="00263230">
          <w:rPr>
            <w:rFonts w:ascii="Times New Roman" w:eastAsia="Times New Roman" w:hAnsi="Times New Roman"/>
            <w:color w:val="000000" w:themeColor="text1"/>
            <w:sz w:val="28"/>
            <w:szCs w:val="28"/>
          </w:rPr>
          <w:t> 1</w:t>
        </w:r>
      </w:hyperlink>
      <w:r w:rsidRPr="00263230">
        <w:rPr>
          <w:rFonts w:ascii="Times New Roman" w:eastAsia="Times New Roman" w:hAnsi="Times New Roman"/>
          <w:color w:val="000000" w:themeColor="text1"/>
          <w:sz w:val="28"/>
          <w:szCs w:val="28"/>
        </w:rPr>
        <w:t> к программе.</w:t>
      </w:r>
    </w:p>
    <w:p w:rsidR="00B1584A" w:rsidRPr="00263230" w:rsidRDefault="00B1584A"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В</w:t>
      </w:r>
      <w:r w:rsidR="00293885" w:rsidRPr="00263230">
        <w:rPr>
          <w:rFonts w:ascii="Times New Roman" w:eastAsia="Times New Roman" w:hAnsi="Times New Roman"/>
          <w:color w:val="000000" w:themeColor="text1"/>
          <w:sz w:val="28"/>
          <w:szCs w:val="28"/>
        </w:rPr>
        <w:t xml:space="preserve"> рамках подпрограммы осуществляе</w:t>
      </w:r>
      <w:r w:rsidRPr="00263230">
        <w:rPr>
          <w:rFonts w:ascii="Times New Roman" w:eastAsia="Times New Roman" w:hAnsi="Times New Roman"/>
          <w:color w:val="000000" w:themeColor="text1"/>
          <w:sz w:val="28"/>
          <w:szCs w:val="28"/>
        </w:rPr>
        <w:t>тся</w:t>
      </w:r>
      <w:r w:rsidR="00293885" w:rsidRPr="00263230">
        <w:rPr>
          <w:rFonts w:ascii="Times New Roman" w:eastAsia="Times New Roman" w:hAnsi="Times New Roman"/>
          <w:color w:val="000000" w:themeColor="text1"/>
          <w:sz w:val="28"/>
          <w:szCs w:val="28"/>
        </w:rPr>
        <w:t xml:space="preserve"> </w:t>
      </w:r>
      <w:r w:rsidR="00C64552">
        <w:rPr>
          <w:rFonts w:ascii="Times New Roman" w:eastAsia="Times New Roman" w:hAnsi="Times New Roman"/>
          <w:color w:val="000000" w:themeColor="text1"/>
          <w:sz w:val="28"/>
          <w:szCs w:val="28"/>
        </w:rPr>
        <w:t>реализация основного мероприятия «П</w:t>
      </w:r>
      <w:r w:rsidRPr="00263230">
        <w:rPr>
          <w:rFonts w:ascii="Times New Roman" w:eastAsia="Times New Roman" w:hAnsi="Times New Roman"/>
          <w:color w:val="000000" w:themeColor="text1"/>
          <w:sz w:val="28"/>
          <w:szCs w:val="28"/>
        </w:rPr>
        <w:t>овышение эффективности государственного управления в Комитете по национальной политике и связям с общественностью Республики Алтай</w:t>
      </w:r>
      <w:r w:rsidR="00C64552">
        <w:rPr>
          <w:rFonts w:ascii="Times New Roman" w:eastAsia="Times New Roman" w:hAnsi="Times New Roman"/>
          <w:color w:val="000000" w:themeColor="text1"/>
          <w:sz w:val="28"/>
          <w:szCs w:val="28"/>
        </w:rPr>
        <w:t>»</w:t>
      </w:r>
      <w:r w:rsidRPr="00263230">
        <w:rPr>
          <w:rFonts w:ascii="Times New Roman" w:eastAsia="Times New Roman" w:hAnsi="Times New Roman"/>
          <w:color w:val="000000" w:themeColor="text1"/>
          <w:sz w:val="28"/>
          <w:szCs w:val="28"/>
        </w:rPr>
        <w:t>.</w:t>
      </w:r>
    </w:p>
    <w:p w:rsidR="00B1584A" w:rsidRPr="00263230" w:rsidRDefault="00B1584A"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Перечень основных мероприятий подпрограммы с указанием исполнителей, непосредственных результатов и целевых показателей, для достижения которых реализуется основное мероприятие, представлен в </w:t>
      </w:r>
      <w:hyperlink r:id="rId53" w:anchor="/document/32115862/entry/20000" w:history="1">
        <w:r w:rsidR="00672EB4" w:rsidRPr="00263230">
          <w:rPr>
            <w:rFonts w:ascii="Times New Roman" w:eastAsia="Times New Roman" w:hAnsi="Times New Roman"/>
            <w:color w:val="000000" w:themeColor="text1"/>
            <w:sz w:val="28"/>
            <w:szCs w:val="28"/>
          </w:rPr>
          <w:t>приложении №</w:t>
        </w:r>
        <w:r w:rsidRPr="00263230">
          <w:rPr>
            <w:rFonts w:ascii="Times New Roman" w:eastAsia="Times New Roman" w:hAnsi="Times New Roman"/>
            <w:color w:val="000000" w:themeColor="text1"/>
            <w:sz w:val="28"/>
            <w:szCs w:val="28"/>
          </w:rPr>
          <w:t> 2</w:t>
        </w:r>
      </w:hyperlink>
      <w:r w:rsidRPr="00263230">
        <w:rPr>
          <w:rFonts w:ascii="Times New Roman" w:eastAsia="Times New Roman" w:hAnsi="Times New Roman"/>
          <w:color w:val="000000" w:themeColor="text1"/>
          <w:sz w:val="28"/>
          <w:szCs w:val="28"/>
        </w:rPr>
        <w:t> к программе.</w:t>
      </w:r>
    </w:p>
    <w:p w:rsidR="00B1584A" w:rsidRDefault="00B1584A" w:rsidP="00672EB4">
      <w:pPr>
        <w:spacing w:after="0" w:line="240" w:lineRule="auto"/>
        <w:ind w:firstLine="708"/>
        <w:jc w:val="both"/>
        <w:rPr>
          <w:rFonts w:ascii="Times New Roman" w:eastAsia="Times New Roman" w:hAnsi="Times New Roman"/>
          <w:color w:val="000000" w:themeColor="text1"/>
          <w:sz w:val="28"/>
          <w:szCs w:val="28"/>
        </w:rPr>
      </w:pPr>
      <w:r w:rsidRPr="00263230">
        <w:rPr>
          <w:rFonts w:ascii="Times New Roman" w:eastAsia="Times New Roman" w:hAnsi="Times New Roman"/>
          <w:color w:val="000000" w:themeColor="text1"/>
          <w:sz w:val="28"/>
          <w:szCs w:val="28"/>
        </w:rPr>
        <w:t>Финансовое обеспечение мероприятий подпрограммы осуществляется за счет средств республиканского бюджета и в пределах бюджетных ассигнований, утвержденных на соответствующий финансовый год.</w:t>
      </w:r>
    </w:p>
    <w:p w:rsidR="00BD258D" w:rsidRDefault="00BD258D" w:rsidP="00672EB4">
      <w:pPr>
        <w:spacing w:after="0" w:line="240" w:lineRule="auto"/>
        <w:ind w:firstLine="708"/>
        <w:jc w:val="both"/>
        <w:rPr>
          <w:rFonts w:ascii="Times New Roman" w:eastAsia="Times New Roman" w:hAnsi="Times New Roman"/>
          <w:color w:val="000000" w:themeColor="text1"/>
          <w:sz w:val="28"/>
          <w:szCs w:val="28"/>
        </w:rPr>
        <w:sectPr w:rsidR="00BD258D" w:rsidSect="00BD258D">
          <w:pgSz w:w="11906" w:h="16838"/>
          <w:pgMar w:top="1134" w:right="851" w:bottom="1134" w:left="1701" w:header="709" w:footer="709" w:gutter="0"/>
          <w:cols w:space="708"/>
          <w:docGrid w:linePitch="360"/>
        </w:sectPr>
      </w:pPr>
    </w:p>
    <w:p w:rsidR="00420E36" w:rsidRPr="005249C8" w:rsidRDefault="00420E36" w:rsidP="00BD258D">
      <w:pPr>
        <w:pStyle w:val="s37"/>
        <w:shd w:val="clear" w:color="auto" w:fill="FFFFFF"/>
        <w:spacing w:before="0" w:beforeAutospacing="0" w:after="0" w:afterAutospacing="0"/>
        <w:ind w:left="10620"/>
        <w:jc w:val="both"/>
        <w:rPr>
          <w:sz w:val="26"/>
          <w:szCs w:val="26"/>
        </w:rPr>
      </w:pPr>
      <w:r w:rsidRPr="005249C8">
        <w:rPr>
          <w:sz w:val="26"/>
          <w:szCs w:val="26"/>
        </w:rPr>
        <w:lastRenderedPageBreak/>
        <w:t>Приложение № 1</w:t>
      </w:r>
    </w:p>
    <w:p w:rsidR="00420E36" w:rsidRPr="00BD258D" w:rsidRDefault="00420E36" w:rsidP="00BD258D">
      <w:pPr>
        <w:pStyle w:val="s37"/>
        <w:shd w:val="clear" w:color="auto" w:fill="FFFFFF"/>
        <w:spacing w:before="0" w:beforeAutospacing="0" w:after="0" w:afterAutospacing="0"/>
        <w:ind w:left="10620"/>
        <w:jc w:val="both"/>
        <w:rPr>
          <w:sz w:val="26"/>
          <w:szCs w:val="26"/>
        </w:rPr>
      </w:pPr>
      <w:r w:rsidRPr="00BD258D">
        <w:rPr>
          <w:sz w:val="26"/>
          <w:szCs w:val="26"/>
        </w:rPr>
        <w:t>к </w:t>
      </w:r>
      <w:hyperlink r:id="rId54" w:anchor="/document/32115953/entry/1000" w:history="1">
        <w:r w:rsidRPr="00BD258D">
          <w:rPr>
            <w:rStyle w:val="a5"/>
            <w:color w:val="auto"/>
            <w:sz w:val="26"/>
            <w:szCs w:val="26"/>
            <w:u w:val="none"/>
          </w:rPr>
          <w:t>государственной программе</w:t>
        </w:r>
      </w:hyperlink>
    </w:p>
    <w:p w:rsidR="00BD258D" w:rsidRDefault="00420E36" w:rsidP="00BD258D">
      <w:pPr>
        <w:pStyle w:val="s37"/>
        <w:shd w:val="clear" w:color="auto" w:fill="FFFFFF"/>
        <w:spacing w:before="0" w:beforeAutospacing="0" w:after="0" w:afterAutospacing="0"/>
        <w:ind w:left="10620"/>
        <w:jc w:val="both"/>
        <w:rPr>
          <w:sz w:val="26"/>
          <w:szCs w:val="26"/>
        </w:rPr>
      </w:pPr>
      <w:r w:rsidRPr="005249C8">
        <w:rPr>
          <w:sz w:val="26"/>
          <w:szCs w:val="26"/>
        </w:rPr>
        <w:t>Республики Алтай</w:t>
      </w:r>
      <w:r w:rsidR="00BD258D">
        <w:rPr>
          <w:sz w:val="26"/>
          <w:szCs w:val="26"/>
        </w:rPr>
        <w:t xml:space="preserve"> </w:t>
      </w:r>
    </w:p>
    <w:p w:rsidR="00420E36" w:rsidRPr="005249C8" w:rsidRDefault="00420E36" w:rsidP="00BD258D">
      <w:pPr>
        <w:pStyle w:val="s37"/>
        <w:shd w:val="clear" w:color="auto" w:fill="FFFFFF"/>
        <w:spacing w:before="0" w:beforeAutospacing="0" w:after="0" w:afterAutospacing="0"/>
        <w:ind w:left="10620"/>
        <w:jc w:val="both"/>
        <w:rPr>
          <w:sz w:val="26"/>
          <w:szCs w:val="26"/>
        </w:rPr>
      </w:pPr>
      <w:r w:rsidRPr="005249C8">
        <w:rPr>
          <w:sz w:val="26"/>
          <w:szCs w:val="26"/>
        </w:rPr>
        <w:t>«Реализация государственной национальной политики»</w:t>
      </w:r>
    </w:p>
    <w:p w:rsidR="00420E36" w:rsidRPr="005249C8" w:rsidRDefault="00420E36" w:rsidP="00420E36">
      <w:pPr>
        <w:pStyle w:val="s3"/>
        <w:shd w:val="clear" w:color="auto" w:fill="FFFFFF"/>
        <w:spacing w:before="0" w:beforeAutospacing="0" w:after="0" w:afterAutospacing="0"/>
        <w:jc w:val="center"/>
        <w:rPr>
          <w:sz w:val="28"/>
          <w:szCs w:val="28"/>
        </w:rPr>
      </w:pPr>
      <w:r w:rsidRPr="005249C8">
        <w:rPr>
          <w:sz w:val="28"/>
          <w:szCs w:val="28"/>
        </w:rPr>
        <w:t>Сведения</w:t>
      </w:r>
    </w:p>
    <w:p w:rsidR="00420E36" w:rsidRPr="005249C8" w:rsidRDefault="00420E36" w:rsidP="00420E36">
      <w:pPr>
        <w:pStyle w:val="s3"/>
        <w:shd w:val="clear" w:color="auto" w:fill="FFFFFF"/>
        <w:spacing w:before="0" w:beforeAutospacing="0" w:after="0" w:afterAutospacing="0"/>
        <w:jc w:val="center"/>
        <w:rPr>
          <w:sz w:val="28"/>
          <w:szCs w:val="28"/>
        </w:rPr>
      </w:pPr>
      <w:r w:rsidRPr="005249C8">
        <w:rPr>
          <w:sz w:val="28"/>
          <w:szCs w:val="28"/>
        </w:rPr>
        <w:t>о составе и значениях целевых показателей государственной программы</w:t>
      </w:r>
    </w:p>
    <w:p w:rsidR="00420E36" w:rsidRPr="005249C8" w:rsidRDefault="00420E36" w:rsidP="00420E36">
      <w:pPr>
        <w:pStyle w:val="s1"/>
        <w:shd w:val="clear" w:color="auto" w:fill="FFFFFF"/>
        <w:jc w:val="both"/>
        <w:rPr>
          <w:sz w:val="26"/>
          <w:szCs w:val="26"/>
        </w:rPr>
      </w:pPr>
      <w:r w:rsidRPr="005249C8">
        <w:rPr>
          <w:sz w:val="26"/>
          <w:szCs w:val="26"/>
        </w:rPr>
        <w:t>Наименование государственной программы: «Реализация государственной национальной политики»</w:t>
      </w:r>
    </w:p>
    <w:p w:rsidR="00420E36" w:rsidRPr="005249C8" w:rsidRDefault="00420E36" w:rsidP="00420E36">
      <w:pPr>
        <w:pStyle w:val="s1"/>
        <w:shd w:val="clear" w:color="auto" w:fill="FFFFFF"/>
        <w:jc w:val="both"/>
        <w:rPr>
          <w:sz w:val="26"/>
          <w:szCs w:val="26"/>
        </w:rPr>
      </w:pPr>
      <w:r w:rsidRPr="005249C8">
        <w:rPr>
          <w:sz w:val="26"/>
          <w:szCs w:val="26"/>
        </w:rPr>
        <w:t>Администратор государственной программы: Комитет по национальной политике и связям с общественностью Республики Алтай</w:t>
      </w:r>
    </w:p>
    <w:tbl>
      <w:tblPr>
        <w:tblW w:w="1478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96"/>
        <w:gridCol w:w="3307"/>
        <w:gridCol w:w="1517"/>
        <w:gridCol w:w="810"/>
        <w:gridCol w:w="960"/>
        <w:gridCol w:w="960"/>
        <w:gridCol w:w="960"/>
        <w:gridCol w:w="960"/>
        <w:gridCol w:w="960"/>
        <w:gridCol w:w="960"/>
        <w:gridCol w:w="1216"/>
        <w:gridCol w:w="1378"/>
      </w:tblGrid>
      <w:tr w:rsidR="00420E36" w:rsidRPr="005249C8" w:rsidTr="00ED3935">
        <w:trPr>
          <w:jc w:val="center"/>
        </w:trPr>
        <w:tc>
          <w:tcPr>
            <w:tcW w:w="79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N п/п</w:t>
            </w:r>
          </w:p>
        </w:tc>
        <w:tc>
          <w:tcPr>
            <w:tcW w:w="330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Наименование целевого показателя</w:t>
            </w:r>
          </w:p>
        </w:tc>
        <w:tc>
          <w:tcPr>
            <w:tcW w:w="151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Единица измерения</w:t>
            </w:r>
          </w:p>
        </w:tc>
        <w:tc>
          <w:tcPr>
            <w:tcW w:w="7786"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Значения целевых показателей</w:t>
            </w:r>
          </w:p>
        </w:tc>
        <w:tc>
          <w:tcPr>
            <w:tcW w:w="137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Степень важности целевых показателей (I, II)</w:t>
            </w:r>
          </w:p>
        </w:tc>
      </w:tr>
      <w:tr w:rsidR="00420E36" w:rsidRPr="005249C8" w:rsidTr="00ED3935">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330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2018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2018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2019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2020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2021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2022 г.</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2023 г.</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2024 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r>
      <w:tr w:rsidR="00420E36" w:rsidRPr="005249C8" w:rsidTr="00ED3935">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330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отчет</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оценка</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
              <w:jc w:val="center"/>
            </w:pPr>
            <w:r w:rsidRPr="005249C8">
              <w:t>прогноз</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jc w:val="both"/>
              <w:rPr>
                <w:rFonts w:ascii="Times New Roman" w:hAnsi="Times New Roman"/>
                <w:sz w:val="24"/>
                <w:szCs w:val="24"/>
              </w:rPr>
            </w:pP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empty"/>
              <w:jc w:val="both"/>
            </w:pPr>
            <w:r w:rsidRPr="005249C8">
              <w:t> </w:t>
            </w:r>
          </w:p>
        </w:tc>
        <w:tc>
          <w:tcPr>
            <w:tcW w:w="1398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pStyle w:val="s16"/>
            </w:pPr>
            <w:r w:rsidRPr="005249C8">
              <w:t>Государственная программа «Реализация государственной национальной политики»</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w:t>
            </w:r>
          </w:p>
        </w:tc>
        <w:tc>
          <w:tcPr>
            <w:tcW w:w="3307"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6"/>
            </w:pPr>
            <w:r w:rsidRPr="005249C8">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tc>
        <w:tc>
          <w:tcPr>
            <w:tcW w:w="1517"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w:t>
            </w:r>
          </w:p>
        </w:tc>
        <w:tc>
          <w:tcPr>
            <w:tcW w:w="81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87,6</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87,6</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87,7</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87,8</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88</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88,2</w:t>
            </w:r>
          </w:p>
        </w:tc>
        <w:tc>
          <w:tcPr>
            <w:tcW w:w="960"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88,4</w:t>
            </w:r>
          </w:p>
        </w:tc>
        <w:tc>
          <w:tcPr>
            <w:tcW w:w="1216" w:type="dxa"/>
            <w:tcBorders>
              <w:top w:val="single" w:sz="6" w:space="0" w:color="000000"/>
              <w:left w:val="single" w:sz="6" w:space="0" w:color="000000"/>
              <w:bottom w:val="single" w:sz="6" w:space="0" w:color="000000"/>
            </w:tcBorders>
            <w:shd w:val="clear" w:color="auto" w:fill="FFFFFF"/>
            <w:vAlign w:val="center"/>
          </w:tcPr>
          <w:p w:rsidR="00420E36" w:rsidRPr="005249C8" w:rsidRDefault="00420E36" w:rsidP="00ED3935">
            <w:pPr>
              <w:pStyle w:val="s1"/>
              <w:jc w:val="center"/>
            </w:pPr>
            <w:r w:rsidRPr="005249C8">
              <w:t>88,6</w:t>
            </w:r>
          </w:p>
        </w:tc>
        <w:tc>
          <w:tcPr>
            <w:tcW w:w="13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w:t>
            </w:r>
            <w:r w:rsidRPr="005249C8">
              <w:lastRenderedPageBreak/>
              <w:t>Федерации по отношению к соответствующему показателю 2016 года</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jc w:val="center"/>
            </w:pPr>
            <w:r w:rsidRPr="005249C8">
              <w:lastRenderedPageBreak/>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rPr>
                <w:lang w:val="en-US"/>
              </w:rPr>
            </w:pPr>
            <w:r w:rsidRPr="005249C8">
              <w:rPr>
                <w:lang w:val="en-US"/>
              </w:rPr>
              <w:t>0</w:t>
            </w:r>
            <w:r w:rsidRPr="005249C8">
              <w:t>,</w:t>
            </w:r>
            <w:r w:rsidRPr="005249C8">
              <w:rPr>
                <w:lang w:val="en-US"/>
              </w:rPr>
              <w:t>12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pPr>
            <w:r w:rsidRPr="005249C8">
              <w:t>0,12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pPr>
            <w:r w:rsidRPr="005249C8">
              <w:t>0,14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pPr>
            <w:r w:rsidRPr="005249C8">
              <w:t>0,16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pPr>
            <w:r w:rsidRPr="005249C8">
              <w:t>0,18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empty"/>
              <w:jc w:val="both"/>
            </w:pPr>
            <w:r w:rsidRPr="005249C8">
              <w:t>0,2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0,22</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0,24</w:t>
            </w:r>
          </w:p>
        </w:tc>
        <w:tc>
          <w:tcPr>
            <w:tcW w:w="13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I</w:t>
            </w:r>
          </w:p>
        </w:tc>
      </w:tr>
      <w:tr w:rsidR="00420E36" w:rsidRPr="005249C8" w:rsidTr="00ED3935">
        <w:trPr>
          <w:trHeight w:val="2250"/>
          <w:jc w:val="center"/>
        </w:trPr>
        <w:tc>
          <w:tcPr>
            <w:tcW w:w="796"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w:t>
            </w:r>
          </w:p>
        </w:tc>
        <w:tc>
          <w:tcPr>
            <w:tcW w:w="3307"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6"/>
            </w:pPr>
            <w:r w:rsidRPr="005249C8">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517"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6"/>
            </w:pPr>
            <w:r w:rsidRPr="005249C8">
              <w:t>%</w:t>
            </w:r>
          </w:p>
        </w:tc>
        <w:tc>
          <w:tcPr>
            <w:tcW w:w="81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86</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86</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86,5</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87</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87,5</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88</w:t>
            </w:r>
          </w:p>
        </w:tc>
        <w:tc>
          <w:tcPr>
            <w:tcW w:w="960"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88,5</w:t>
            </w:r>
          </w:p>
        </w:tc>
        <w:tc>
          <w:tcPr>
            <w:tcW w:w="1216"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89</w:t>
            </w:r>
          </w:p>
        </w:tc>
        <w:tc>
          <w:tcPr>
            <w:tcW w:w="0" w:type="auto"/>
            <w:tcBorders>
              <w:right w:val="single" w:sz="4" w:space="0" w:color="auto"/>
            </w:tcBorders>
            <w:shd w:val="clear" w:color="auto" w:fill="FFFFFF"/>
            <w:vAlign w:val="center"/>
            <w:hideMark/>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w:t>
            </w:r>
          </w:p>
        </w:tc>
      </w:tr>
      <w:tr w:rsidR="00420E36" w:rsidRPr="005249C8" w:rsidTr="00ED3935">
        <w:trPr>
          <w:trHeight w:val="1200"/>
          <w:jc w:val="center"/>
        </w:trPr>
        <w:tc>
          <w:tcPr>
            <w:tcW w:w="796"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w:t>
            </w:r>
          </w:p>
        </w:tc>
        <w:tc>
          <w:tcPr>
            <w:tcW w:w="3307"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6"/>
            </w:pPr>
            <w:r w:rsidRPr="005249C8">
              <w:t>Уровень достижения показателей государственной программы</w:t>
            </w:r>
          </w:p>
        </w:tc>
        <w:tc>
          <w:tcPr>
            <w:tcW w:w="1517" w:type="dxa"/>
            <w:tcBorders>
              <w:top w:val="single" w:sz="6" w:space="0" w:color="000000"/>
              <w:left w:val="single" w:sz="6" w:space="0" w:color="000000"/>
              <w:right w:val="single" w:sz="6" w:space="0" w:color="000000"/>
            </w:tcBorders>
            <w:shd w:val="clear" w:color="auto" w:fill="FFFFFF"/>
            <w:vAlign w:val="center"/>
          </w:tcPr>
          <w:p w:rsidR="00420E36" w:rsidRPr="005249C8" w:rsidRDefault="00420E36" w:rsidP="00ED3935">
            <w:pPr>
              <w:pStyle w:val="s16"/>
            </w:pPr>
            <w:r w:rsidRPr="005249C8">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95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rPr>
                <w:lang w:val="en-US"/>
              </w:rPr>
              <w:t>95</w:t>
            </w:r>
            <w:r w:rsidRPr="005249C8">
              <w:t>,5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98,5</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w:t>
            </w:r>
          </w:p>
        </w:tc>
        <w:tc>
          <w:tcPr>
            <w:tcW w:w="13988" w:type="dxa"/>
            <w:gridSpan w:val="11"/>
            <w:tcBorders>
              <w:top w:val="single" w:sz="4" w:space="0" w:color="auto"/>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 xml:space="preserve"> Подпрограмма «Общероссийская гражданская идентичность и этнокультурное развитие народов России, проживающих на территории Республики Алтай»</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участников мероприятий, направленных на укрепление общероссийского гражданского единства</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Тыс. чел.</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15,7</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16,5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17,3</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18,2</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19,1</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20</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1.2</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Численность участников мероприятий, направленных на этнокультурное развитие народов России</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Тыс. чел.</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5,3</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5,6</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5,9</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6,2</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6,5</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6,8</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1.3.</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культуры </w:t>
            </w:r>
            <w:r w:rsidRPr="005249C8">
              <w:lastRenderedPageBreak/>
              <w:t>и воспитание подрастающего поколения в духе патриотизма</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lastRenderedPageBreak/>
              <w:t>Чел.</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55</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60</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4" w:space="0" w:color="auto"/>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1.1. Основное мероприятие «Укрепление общероссийской гражданской идентичности»</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1.1.1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проведенных мероприятий, направленных на укрепление общероссийского гражданского единства</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Ед.</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16</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16</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17</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17</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18</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18</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19</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19</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4" w:space="0" w:color="auto"/>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1.2 Основное мероприятие «Содействие этнокультурному многообразию народов России, проживающих на территории Республики Алтай»</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1.2.1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проведенных мероприятий, направленных на этнокультурное развитие народов России</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Ед.</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16</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16</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17</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4" w:space="0" w:color="auto"/>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1.3 Основное мероприятие</w:t>
            </w:r>
            <w:r w:rsidRPr="005249C8">
              <w:rPr>
                <w:rFonts w:ascii="Times New Roman" w:hAnsi="Times New Roman"/>
              </w:rPr>
              <w:t xml:space="preserve"> «</w:t>
            </w:r>
            <w:r w:rsidRPr="005249C8">
              <w:rPr>
                <w:rFonts w:ascii="Times New Roman" w:hAnsi="Times New Roman"/>
                <w:sz w:val="24"/>
                <w:szCs w:val="24"/>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1.3.1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Ед.</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6</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6</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4" w:space="0" w:color="auto"/>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1.4 Основное мероприятие «Р</w:t>
            </w:r>
            <w:r w:rsidRPr="005249C8">
              <w:rPr>
                <w:rFonts w:ascii="Times New Roman" w:eastAsia="Times New Roman" w:hAnsi="Times New Roman"/>
                <w:sz w:val="24"/>
                <w:szCs w:val="24"/>
              </w:rPr>
              <w:t>еализация мер, направленных на социально-культурную адаптацию и интеграцию мигрантов</w:t>
            </w:r>
            <w:r w:rsidRPr="005249C8">
              <w:rPr>
                <w:rFonts w:ascii="Times New Roman" w:hAnsi="Times New Roman"/>
                <w:sz w:val="24"/>
                <w:szCs w:val="24"/>
              </w:rPr>
              <w:t>»</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1.4.1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 xml:space="preserve">Количество экземпляров изданных </w:t>
            </w:r>
            <w:proofErr w:type="spellStart"/>
            <w:r w:rsidRPr="005249C8">
              <w:t>материалов,направленных</w:t>
            </w:r>
            <w:proofErr w:type="spellEnd"/>
            <w:r w:rsidRPr="005249C8">
              <w:t xml:space="preserve"> на социальную и культурную </w:t>
            </w:r>
            <w:r w:rsidRPr="005249C8">
              <w:lastRenderedPageBreak/>
              <w:t>адаптацию и интеграцию мигрантов, в отчетном году</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lastRenderedPageBreak/>
              <w:t>Ед.</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200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200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250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270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300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w:t>
            </w:r>
            <w:r w:rsidRPr="005249C8">
              <w:rPr>
                <w:lang w:val="en-US"/>
              </w:rPr>
              <w:t>3</w:t>
            </w:r>
            <w:r w:rsidRPr="005249C8">
              <w:t>0</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350</w:t>
            </w:r>
          </w:p>
        </w:tc>
        <w:tc>
          <w:tcPr>
            <w:tcW w:w="1216" w:type="dxa"/>
            <w:tcBorders>
              <w:top w:val="single" w:sz="4" w:space="0" w:color="auto"/>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380</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w:t>
            </w: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 xml:space="preserve"> Подпрограмма «Коренные малочисленные народы Республики Алтай»</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тыс. руб.</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20</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21</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22</w:t>
            </w:r>
          </w:p>
        </w:tc>
        <w:tc>
          <w:tcPr>
            <w:tcW w:w="0" w:type="auto"/>
            <w:tcBorders>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2.1 Основное мероприятие «Повышение качества жизни коренных малочисленных народов»</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2.1.1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 xml:space="preserve">Количество участников мероприятий, направленных на сохранение культур и традиционного образа жизни коренных малочисленных народов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Тыс. чел.</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t>1,5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1,5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1,9</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2,0</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2,1</w:t>
            </w:r>
          </w:p>
        </w:tc>
        <w:tc>
          <w:tcPr>
            <w:tcW w:w="0" w:type="auto"/>
            <w:tcBorders>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w:t>
            </w: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Подпрограмма «Языки народов России»</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участников мероприятий, направленных на сохранение и развитие алтайского языка</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Тыс. чел.</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12,5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13</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13,3</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13,6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14,3</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14,6</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15</w:t>
            </w:r>
          </w:p>
        </w:tc>
        <w:tc>
          <w:tcPr>
            <w:tcW w:w="0" w:type="auto"/>
            <w:tcBorders>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3.1 Основное мероприятие «Поддержка языков народов России, проживающих на территории Республики Алтай»</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3.1.1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 xml:space="preserve">Доля обучающихся в общеобразовательных организациях, изучающих алтайский язык, в общем количестве обучающихся </w:t>
            </w:r>
            <w:r w:rsidRPr="005249C8">
              <w:lastRenderedPageBreak/>
              <w:t xml:space="preserve">общеобразовательных организаций Республики Алтай </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rPr>
                <w:lang w:val="en-US"/>
              </w:rPr>
            </w:pPr>
            <w:r w:rsidRPr="005249C8">
              <w:rPr>
                <w:lang w:val="en-US"/>
              </w:rPr>
              <w:lastRenderedPageBreak/>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31,5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31,74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32,0</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32,4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32,8</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33,2</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33,6</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34</w:t>
            </w:r>
          </w:p>
        </w:tc>
        <w:tc>
          <w:tcPr>
            <w:tcW w:w="0" w:type="auto"/>
            <w:tcBorders>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w:t>
            </w: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Подпрограмма  «Профилактика экстремизма на территории Республики Алтай»</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4.1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зарегистрированных преступлений экстремистского характера</w:t>
            </w:r>
          </w:p>
        </w:tc>
        <w:tc>
          <w:tcPr>
            <w:tcW w:w="1517"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autoSpaceDE w:val="0"/>
              <w:autoSpaceDN w:val="0"/>
              <w:adjustRightInd w:val="0"/>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rPr>
              <w:t>единиц</w:t>
            </w:r>
          </w:p>
        </w:tc>
        <w:tc>
          <w:tcPr>
            <w:tcW w:w="81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spacing w:after="0" w:line="240" w:lineRule="auto"/>
              <w:jc w:val="center"/>
              <w:rPr>
                <w:rFonts w:ascii="Times New Roman" w:eastAsia="Times New Roman" w:hAnsi="Times New Roman"/>
                <w:sz w:val="24"/>
                <w:szCs w:val="24"/>
                <w:lang w:val="en-US"/>
              </w:rPr>
            </w:pPr>
            <w:r w:rsidRPr="005249C8">
              <w:rPr>
                <w:rFonts w:ascii="Times New Roman" w:eastAsia="Times New Roman" w:hAnsi="Times New Roman"/>
                <w:sz w:val="24"/>
                <w:szCs w:val="24"/>
                <w:lang w:val="en-US"/>
              </w:rPr>
              <w:t>14</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rPr>
              <w:t>14</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rPr>
              <w:t>13</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lang w:val="en-US"/>
              </w:rPr>
              <w:t>1</w:t>
            </w:r>
            <w:r w:rsidRPr="005249C8">
              <w:rPr>
                <w:rFonts w:ascii="Times New Roman" w:eastAsia="Times New Roman" w:hAnsi="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autoSpaceDE w:val="0"/>
              <w:autoSpaceDN w:val="0"/>
              <w:adjustRightInd w:val="0"/>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lang w:val="en-US"/>
              </w:rPr>
              <w:t>1</w:t>
            </w:r>
            <w:r w:rsidRPr="005249C8">
              <w:rPr>
                <w:rFonts w:ascii="Times New Roman" w:eastAsia="Times New Roman" w:hAnsi="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spacing w:after="0" w:line="240" w:lineRule="auto"/>
              <w:jc w:val="center"/>
              <w:rPr>
                <w:rFonts w:ascii="Times New Roman" w:eastAsia="Times New Roman" w:hAnsi="Times New Roman"/>
                <w:sz w:val="24"/>
                <w:szCs w:val="24"/>
                <w:lang w:val="en-US"/>
              </w:rPr>
            </w:pPr>
            <w:r w:rsidRPr="005249C8">
              <w:rPr>
                <w:rFonts w:ascii="Times New Roman" w:eastAsia="Times New Roman" w:hAnsi="Times New Roman"/>
                <w:sz w:val="24"/>
                <w:szCs w:val="24"/>
              </w:rPr>
              <w:t>12</w:t>
            </w:r>
          </w:p>
        </w:tc>
        <w:tc>
          <w:tcPr>
            <w:tcW w:w="960"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autoSpaceDE w:val="0"/>
              <w:autoSpaceDN w:val="0"/>
              <w:adjustRightInd w:val="0"/>
              <w:spacing w:after="0" w:line="240" w:lineRule="auto"/>
              <w:jc w:val="center"/>
              <w:rPr>
                <w:rFonts w:ascii="Times New Roman" w:eastAsia="Times New Roman" w:hAnsi="Times New Roman"/>
                <w:sz w:val="24"/>
                <w:szCs w:val="24"/>
                <w:lang w:val="en-US"/>
              </w:rPr>
            </w:pPr>
            <w:r w:rsidRPr="005249C8">
              <w:rPr>
                <w:rFonts w:ascii="Times New Roman" w:eastAsia="Times New Roman" w:hAnsi="Times New Roman"/>
                <w:sz w:val="24"/>
                <w:szCs w:val="24"/>
              </w:rPr>
              <w:t>1</w:t>
            </w:r>
            <w:r w:rsidRPr="005249C8">
              <w:rPr>
                <w:rFonts w:ascii="Times New Roman" w:eastAsia="Times New Roman" w:hAnsi="Times New Roman"/>
                <w:sz w:val="24"/>
                <w:szCs w:val="24"/>
                <w:lang w:val="en-US"/>
              </w:rPr>
              <w:t>1</w:t>
            </w:r>
          </w:p>
        </w:tc>
        <w:tc>
          <w:tcPr>
            <w:tcW w:w="1216" w:type="dxa"/>
            <w:tcBorders>
              <w:top w:val="single" w:sz="4" w:space="0" w:color="auto"/>
              <w:left w:val="single" w:sz="4" w:space="0" w:color="auto"/>
              <w:bottom w:val="single" w:sz="4" w:space="0" w:color="auto"/>
              <w:right w:val="single" w:sz="4" w:space="0" w:color="auto"/>
            </w:tcBorders>
          </w:tcPr>
          <w:p w:rsidR="00420E36" w:rsidRPr="005249C8" w:rsidRDefault="00420E36" w:rsidP="00ED3935">
            <w:pPr>
              <w:autoSpaceDE w:val="0"/>
              <w:autoSpaceDN w:val="0"/>
              <w:adjustRightInd w:val="0"/>
              <w:spacing w:after="0" w:line="240" w:lineRule="auto"/>
              <w:jc w:val="center"/>
              <w:rPr>
                <w:rFonts w:ascii="Times New Roman" w:eastAsia="Times New Roman" w:hAnsi="Times New Roman"/>
                <w:sz w:val="24"/>
                <w:szCs w:val="24"/>
              </w:rPr>
            </w:pPr>
            <w:r w:rsidRPr="005249C8">
              <w:rPr>
                <w:rFonts w:ascii="Times New Roman" w:eastAsia="Times New Roman" w:hAnsi="Times New Roman"/>
                <w:sz w:val="24"/>
                <w:szCs w:val="24"/>
              </w:rPr>
              <w:t>11</w:t>
            </w:r>
          </w:p>
        </w:tc>
        <w:tc>
          <w:tcPr>
            <w:tcW w:w="0" w:type="auto"/>
            <w:tcBorders>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4.1 Основное мероприятие «Организационные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r>
      <w:tr w:rsidR="00420E36" w:rsidRPr="005249C8" w:rsidTr="00ED3935">
        <w:trPr>
          <w:trHeight w:val="465"/>
          <w:jc w:val="center"/>
        </w:trPr>
        <w:tc>
          <w:tcPr>
            <w:tcW w:w="796"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t>4</w:t>
            </w:r>
            <w:r w:rsidRPr="005249C8">
              <w:rPr>
                <w:lang w:val="en-US"/>
              </w:rPr>
              <w:t>.1.1</w:t>
            </w:r>
          </w:p>
        </w:tc>
        <w:tc>
          <w:tcPr>
            <w:tcW w:w="3307"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6"/>
            </w:pPr>
            <w:r w:rsidRPr="005249C8">
              <w:t>Количество специалистов, прошедших обучение в сфере профилактики экстремизма</w:t>
            </w:r>
          </w:p>
        </w:tc>
        <w:tc>
          <w:tcPr>
            <w:tcW w:w="1517"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6"/>
            </w:pPr>
            <w:r w:rsidRPr="005249C8">
              <w:t>человек</w:t>
            </w:r>
          </w:p>
        </w:tc>
        <w:tc>
          <w:tcPr>
            <w:tcW w:w="8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r w:rsidRPr="005249C8">
              <w:t>-</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20</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21</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22</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23</w:t>
            </w:r>
          </w:p>
        </w:tc>
        <w:tc>
          <w:tcPr>
            <w:tcW w:w="960"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24</w:t>
            </w:r>
          </w:p>
        </w:tc>
        <w:tc>
          <w:tcPr>
            <w:tcW w:w="1216"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25</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4.1.2</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проведенных заседаний Межведомственной комиссии по противодействию экстремизму</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единиц</w:t>
            </w:r>
          </w:p>
        </w:tc>
        <w:tc>
          <w:tcPr>
            <w:tcW w:w="81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121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0" w:type="auto"/>
            <w:tcBorders>
              <w:top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4.2 Основное мероприятие «Реализация мер по профилактике и предупреждению попыток разжигания расовой, национальной и религиозной розни, ненависти либо вражды»</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5.2.1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Количество проведенных мероприятий с целью профилактики экстремизма</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единиц</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4</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7</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7</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w:t>
            </w:r>
          </w:p>
        </w:tc>
        <w:tc>
          <w:tcPr>
            <w:tcW w:w="13988" w:type="dxa"/>
            <w:gridSpan w:val="11"/>
            <w:tcBorders>
              <w:top w:val="single" w:sz="6" w:space="0" w:color="000000"/>
              <w:left w:val="single" w:sz="6" w:space="0" w:color="000000"/>
              <w:bottom w:val="single" w:sz="6" w:space="0" w:color="000000"/>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Обеспечивающая подпрограмма «Создание условий для реализации государственной программы Республики Алтай «Реализация государственной национальной политики».</w:t>
            </w:r>
          </w:p>
        </w:tc>
      </w:tr>
      <w:tr w:rsidR="00420E36" w:rsidRPr="005249C8" w:rsidTr="00ED3935">
        <w:trPr>
          <w:jc w:val="center"/>
        </w:trPr>
        <w:tc>
          <w:tcPr>
            <w:tcW w:w="7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5.1</w:t>
            </w:r>
          </w:p>
        </w:tc>
        <w:tc>
          <w:tcPr>
            <w:tcW w:w="3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Уровень достижения показателей государственной программы</w:t>
            </w:r>
          </w:p>
        </w:tc>
        <w:tc>
          <w:tcPr>
            <w:tcW w:w="15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95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rPr>
                <w:lang w:val="en-US"/>
              </w:rPr>
              <w:t>95</w:t>
            </w:r>
            <w:r w:rsidRPr="005249C8">
              <w:t>,5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98,5</w:t>
            </w:r>
          </w:p>
        </w:tc>
        <w:tc>
          <w:tcPr>
            <w:tcW w:w="0" w:type="auto"/>
            <w:tcBorders>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lang w:val="en-US"/>
              </w:rPr>
            </w:pPr>
            <w:r w:rsidRPr="005249C8">
              <w:rPr>
                <w:rFonts w:ascii="Times New Roman" w:hAnsi="Times New Roman"/>
                <w:sz w:val="24"/>
                <w:szCs w:val="24"/>
                <w:lang w:val="en-US"/>
              </w:rPr>
              <w:t>II</w:t>
            </w:r>
          </w:p>
        </w:tc>
      </w:tr>
      <w:tr w:rsidR="00420E36" w:rsidRPr="005249C8" w:rsidTr="00ED3935">
        <w:trPr>
          <w:trHeight w:val="90"/>
          <w:jc w:val="center"/>
        </w:trPr>
        <w:tc>
          <w:tcPr>
            <w:tcW w:w="796" w:type="dxa"/>
            <w:tcBorders>
              <w:top w:val="single" w:sz="6" w:space="0" w:color="000000"/>
              <w:left w:val="single" w:sz="6" w:space="0" w:color="000000"/>
              <w:bottom w:val="single" w:sz="4" w:space="0" w:color="auto"/>
              <w:right w:val="single" w:sz="6" w:space="0" w:color="000000"/>
            </w:tcBorders>
            <w:shd w:val="clear" w:color="auto" w:fill="FFFFFF"/>
            <w:vAlign w:val="center"/>
          </w:tcPr>
          <w:p w:rsidR="00420E36" w:rsidRPr="005249C8" w:rsidRDefault="00420E36" w:rsidP="00ED3935">
            <w:pPr>
              <w:pStyle w:val="s1"/>
              <w:jc w:val="center"/>
            </w:pPr>
          </w:p>
        </w:tc>
        <w:tc>
          <w:tcPr>
            <w:tcW w:w="13988" w:type="dxa"/>
            <w:gridSpan w:val="11"/>
            <w:tcBorders>
              <w:top w:val="single" w:sz="6" w:space="0" w:color="000000"/>
              <w:left w:val="single" w:sz="6" w:space="0" w:color="000000"/>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5.1. Основное мероприятие «Повышение эффективности государственного управления в Комитете по национальной политике и связям с общественностью Республики Алтай»</w:t>
            </w:r>
          </w:p>
        </w:tc>
      </w:tr>
      <w:tr w:rsidR="00420E36" w:rsidRPr="005249C8" w:rsidTr="00ED3935">
        <w:trPr>
          <w:trHeight w:val="345"/>
          <w:jc w:val="center"/>
        </w:trPr>
        <w:tc>
          <w:tcPr>
            <w:tcW w:w="796"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lastRenderedPageBreak/>
              <w:t>5.1.1</w:t>
            </w:r>
          </w:p>
        </w:tc>
        <w:tc>
          <w:tcPr>
            <w:tcW w:w="330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Уровень достижения показателей основного мероприятия</w:t>
            </w:r>
          </w:p>
        </w:tc>
        <w:tc>
          <w:tcPr>
            <w:tcW w:w="1517" w:type="dxa"/>
            <w:tcBorders>
              <w:top w:val="single" w:sz="4" w:space="0" w:color="auto"/>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6"/>
            </w:pPr>
            <w:r w:rsidRPr="005249C8">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rPr>
                <w:lang w:val="en-US"/>
              </w:rPr>
            </w:pPr>
            <w:r w:rsidRPr="005249C8">
              <w:rPr>
                <w:lang w:val="en-US"/>
              </w:rPr>
              <w:t>95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rPr>
                <w:lang w:val="en-US"/>
              </w:rPr>
              <w:t>95</w:t>
            </w:r>
            <w:r w:rsidRPr="005249C8">
              <w:t>,5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96,5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97,5</w:t>
            </w:r>
          </w:p>
        </w:tc>
        <w:tc>
          <w:tcPr>
            <w:tcW w:w="9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w:t>
            </w:r>
          </w:p>
        </w:tc>
        <w:tc>
          <w:tcPr>
            <w:tcW w:w="121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pStyle w:val="s1"/>
              <w:jc w:val="center"/>
            </w:pPr>
            <w:r w:rsidRPr="005249C8">
              <w:t>98,5</w:t>
            </w:r>
          </w:p>
        </w:tc>
        <w:tc>
          <w:tcPr>
            <w:tcW w:w="0" w:type="auto"/>
            <w:tcBorders>
              <w:top w:val="single" w:sz="4" w:space="0" w:color="auto"/>
              <w:bottom w:val="single" w:sz="4" w:space="0" w:color="auto"/>
              <w:right w:val="single" w:sz="4" w:space="0" w:color="auto"/>
            </w:tcBorders>
            <w:shd w:val="clear" w:color="auto" w:fill="FFFFFF"/>
            <w:vAlign w:val="center"/>
          </w:tcPr>
          <w:p w:rsidR="00420E36" w:rsidRPr="005249C8" w:rsidRDefault="00420E36" w:rsidP="00ED3935">
            <w:pPr>
              <w:jc w:val="both"/>
              <w:rPr>
                <w:rFonts w:ascii="Times New Roman" w:hAnsi="Times New Roman"/>
                <w:sz w:val="24"/>
                <w:szCs w:val="24"/>
              </w:rPr>
            </w:pPr>
            <w:r w:rsidRPr="005249C8">
              <w:rPr>
                <w:rFonts w:ascii="Times New Roman" w:hAnsi="Times New Roman"/>
                <w:sz w:val="24"/>
                <w:szCs w:val="24"/>
              </w:rPr>
              <w:t>II</w:t>
            </w:r>
          </w:p>
        </w:tc>
      </w:tr>
    </w:tbl>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pPr>
    </w:p>
    <w:p w:rsidR="00420E36" w:rsidRPr="005249C8" w:rsidRDefault="00420E36" w:rsidP="00BD258D">
      <w:pPr>
        <w:spacing w:after="0" w:line="240" w:lineRule="auto"/>
        <w:ind w:left="10620"/>
        <w:rPr>
          <w:rFonts w:ascii="Times New Roman" w:eastAsia="Times New Roman" w:hAnsi="Times New Roman"/>
          <w:sz w:val="26"/>
          <w:szCs w:val="26"/>
        </w:rPr>
      </w:pPr>
      <w:r w:rsidRPr="005249C8">
        <w:rPr>
          <w:rFonts w:ascii="Times New Roman" w:eastAsia="Times New Roman" w:hAnsi="Times New Roman"/>
          <w:sz w:val="26"/>
          <w:szCs w:val="26"/>
        </w:rPr>
        <w:lastRenderedPageBreak/>
        <w:t>Приложение № 2</w:t>
      </w:r>
    </w:p>
    <w:p w:rsidR="00420E36" w:rsidRPr="005249C8" w:rsidRDefault="00420E36" w:rsidP="00BD258D">
      <w:pPr>
        <w:spacing w:after="0" w:line="240" w:lineRule="auto"/>
        <w:ind w:left="10620"/>
        <w:rPr>
          <w:rFonts w:ascii="Times New Roman" w:eastAsia="Times New Roman" w:hAnsi="Times New Roman"/>
          <w:sz w:val="26"/>
          <w:szCs w:val="26"/>
        </w:rPr>
      </w:pPr>
      <w:r w:rsidRPr="005249C8">
        <w:rPr>
          <w:rFonts w:ascii="Times New Roman" w:eastAsia="Times New Roman" w:hAnsi="Times New Roman"/>
          <w:sz w:val="26"/>
          <w:szCs w:val="26"/>
        </w:rPr>
        <w:t>к государственной программе</w:t>
      </w:r>
    </w:p>
    <w:p w:rsidR="00420E36" w:rsidRPr="005249C8" w:rsidRDefault="00420E36" w:rsidP="00BD258D">
      <w:pPr>
        <w:spacing w:after="0" w:line="240" w:lineRule="auto"/>
        <w:ind w:left="10620"/>
        <w:rPr>
          <w:rFonts w:ascii="Times New Roman" w:eastAsia="Times New Roman" w:hAnsi="Times New Roman"/>
          <w:sz w:val="26"/>
          <w:szCs w:val="26"/>
        </w:rPr>
      </w:pPr>
      <w:r w:rsidRPr="005249C8">
        <w:rPr>
          <w:rFonts w:ascii="Times New Roman" w:eastAsia="Times New Roman" w:hAnsi="Times New Roman"/>
          <w:sz w:val="26"/>
          <w:szCs w:val="26"/>
        </w:rPr>
        <w:t>Республики Алтай</w:t>
      </w:r>
    </w:p>
    <w:p w:rsidR="00420E36" w:rsidRPr="005249C8" w:rsidRDefault="00420E36" w:rsidP="00BD258D">
      <w:pPr>
        <w:spacing w:after="0" w:line="240" w:lineRule="auto"/>
        <w:ind w:left="10620"/>
        <w:rPr>
          <w:rFonts w:ascii="Times New Roman" w:eastAsia="Times New Roman" w:hAnsi="Times New Roman"/>
          <w:sz w:val="26"/>
          <w:szCs w:val="26"/>
        </w:rPr>
      </w:pPr>
      <w:r w:rsidRPr="005249C8">
        <w:rPr>
          <w:rFonts w:ascii="Times New Roman" w:eastAsia="Times New Roman" w:hAnsi="Times New Roman"/>
          <w:sz w:val="26"/>
          <w:szCs w:val="26"/>
        </w:rPr>
        <w:t>«Реализация государственной национальной политики»</w:t>
      </w:r>
    </w:p>
    <w:p w:rsidR="00420E36" w:rsidRPr="005249C8" w:rsidRDefault="00420E36" w:rsidP="00420E36">
      <w:pPr>
        <w:spacing w:before="100" w:beforeAutospacing="1" w:after="100" w:afterAutospacing="1" w:line="240" w:lineRule="auto"/>
        <w:jc w:val="center"/>
        <w:rPr>
          <w:rFonts w:ascii="Times New Roman" w:eastAsia="Times New Roman" w:hAnsi="Times New Roman"/>
          <w:sz w:val="26"/>
          <w:szCs w:val="26"/>
        </w:rPr>
      </w:pPr>
      <w:r w:rsidRPr="005249C8">
        <w:rPr>
          <w:rFonts w:ascii="Times New Roman" w:eastAsia="Times New Roman" w:hAnsi="Times New Roman"/>
          <w:sz w:val="26"/>
          <w:szCs w:val="26"/>
        </w:rPr>
        <w:t>Перечень</w:t>
      </w:r>
    </w:p>
    <w:p w:rsidR="00420E36" w:rsidRPr="005249C8" w:rsidRDefault="00420E36" w:rsidP="00420E36">
      <w:pPr>
        <w:spacing w:before="100" w:beforeAutospacing="1" w:after="100" w:afterAutospacing="1" w:line="240" w:lineRule="auto"/>
        <w:jc w:val="center"/>
        <w:rPr>
          <w:rFonts w:ascii="Times New Roman" w:eastAsia="Times New Roman" w:hAnsi="Times New Roman"/>
          <w:sz w:val="26"/>
          <w:szCs w:val="26"/>
        </w:rPr>
      </w:pPr>
      <w:r w:rsidRPr="005249C8">
        <w:rPr>
          <w:rFonts w:ascii="Times New Roman" w:eastAsia="Times New Roman" w:hAnsi="Times New Roman"/>
          <w:sz w:val="26"/>
          <w:szCs w:val="26"/>
        </w:rPr>
        <w:t xml:space="preserve">основных мероприятий государственной программы </w:t>
      </w:r>
    </w:p>
    <w:p w:rsidR="00420E36" w:rsidRPr="005249C8" w:rsidRDefault="00420E36" w:rsidP="00420E36">
      <w:pPr>
        <w:spacing w:before="100" w:beforeAutospacing="1" w:after="100" w:afterAutospacing="1" w:line="240" w:lineRule="auto"/>
        <w:rPr>
          <w:rFonts w:ascii="Times New Roman" w:eastAsia="Times New Roman" w:hAnsi="Times New Roman"/>
          <w:sz w:val="26"/>
          <w:szCs w:val="26"/>
        </w:rPr>
      </w:pPr>
      <w:r w:rsidRPr="005249C8">
        <w:rPr>
          <w:rFonts w:ascii="Times New Roman" w:eastAsia="Times New Roman" w:hAnsi="Times New Roman"/>
          <w:sz w:val="26"/>
          <w:szCs w:val="26"/>
        </w:rPr>
        <w:t>Наименование государственной программы: «Реализация государственной национальной политики»</w:t>
      </w:r>
    </w:p>
    <w:p w:rsidR="00420E36" w:rsidRPr="005249C8" w:rsidRDefault="00420E36" w:rsidP="00420E36">
      <w:pPr>
        <w:spacing w:before="100" w:beforeAutospacing="1" w:after="100" w:afterAutospacing="1" w:line="240" w:lineRule="auto"/>
        <w:rPr>
          <w:rFonts w:ascii="Times New Roman" w:eastAsia="Times New Roman" w:hAnsi="Times New Roman"/>
          <w:sz w:val="26"/>
          <w:szCs w:val="26"/>
        </w:rPr>
      </w:pPr>
      <w:r w:rsidRPr="005249C8">
        <w:rPr>
          <w:rFonts w:ascii="Times New Roman" w:eastAsia="Times New Roman" w:hAnsi="Times New Roman"/>
          <w:sz w:val="26"/>
          <w:szCs w:val="26"/>
        </w:rPr>
        <w:t>Администратор государственной программы: Комитет по национальной политике и связям с общественностью Республики Алтай</w:t>
      </w:r>
    </w:p>
    <w:tbl>
      <w:tblPr>
        <w:tblW w:w="1450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5488"/>
        <w:gridCol w:w="2064"/>
        <w:gridCol w:w="1403"/>
        <w:gridCol w:w="2736"/>
        <w:gridCol w:w="2145"/>
        <w:gridCol w:w="9"/>
      </w:tblGrid>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N п/п</w:t>
            </w:r>
          </w:p>
        </w:tc>
        <w:tc>
          <w:tcPr>
            <w:tcW w:w="5488" w:type="dxa"/>
            <w:tcBorders>
              <w:top w:val="single" w:sz="6" w:space="0" w:color="000000"/>
              <w:lef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Наименование основного мероприятия</w:t>
            </w:r>
          </w:p>
        </w:tc>
        <w:tc>
          <w:tcPr>
            <w:tcW w:w="2064" w:type="dxa"/>
            <w:tcBorders>
              <w:top w:val="single" w:sz="6" w:space="0" w:color="000000"/>
              <w:lef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Ответственный исполнитель</w:t>
            </w:r>
          </w:p>
        </w:tc>
        <w:tc>
          <w:tcPr>
            <w:tcW w:w="1403" w:type="dxa"/>
            <w:tcBorders>
              <w:top w:val="single" w:sz="6" w:space="0" w:color="000000"/>
              <w:lef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Срок выполнения</w:t>
            </w:r>
          </w:p>
        </w:tc>
        <w:tc>
          <w:tcPr>
            <w:tcW w:w="2736" w:type="dxa"/>
            <w:tcBorders>
              <w:top w:val="single" w:sz="6" w:space="0" w:color="000000"/>
              <w:lef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Наименование целевого показателя основного мероприятия</w:t>
            </w:r>
          </w:p>
        </w:tc>
        <w:tc>
          <w:tcPr>
            <w:tcW w:w="2145" w:type="dxa"/>
            <w:tcBorders>
              <w:top w:val="single" w:sz="6" w:space="0" w:color="000000"/>
              <w:left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Целевой показатель подпрограммы, для достижения которого реализуется основное мероприятие</w:t>
            </w:r>
          </w:p>
        </w:tc>
      </w:tr>
      <w:tr w:rsidR="00420E36" w:rsidRPr="005249C8" w:rsidTr="00ED393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1 </w:t>
            </w:r>
          </w:p>
        </w:tc>
        <w:tc>
          <w:tcPr>
            <w:tcW w:w="13845" w:type="dxa"/>
            <w:gridSpan w:val="6"/>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Подпрограмма</w:t>
            </w:r>
            <w:r w:rsidRPr="005249C8">
              <w:rPr>
                <w:rFonts w:ascii="Times New Roman" w:hAnsi="Times New Roman"/>
                <w:sz w:val="24"/>
                <w:szCs w:val="24"/>
              </w:rPr>
              <w:t xml:space="preserve"> «</w:t>
            </w:r>
            <w:r w:rsidRPr="005249C8">
              <w:rPr>
                <w:rFonts w:ascii="Times New Roman" w:eastAsia="Times New Roman" w:hAnsi="Times New Roman"/>
                <w:sz w:val="24"/>
                <w:szCs w:val="24"/>
              </w:rPr>
              <w:t>Общероссийская гражданская идентичность и этнокультурное развитие народов России, проживающих на территории Республики Алтай»</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1.1</w:t>
            </w:r>
          </w:p>
        </w:tc>
        <w:tc>
          <w:tcPr>
            <w:tcW w:w="5488"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Укрепление общероссийской гражданской идентичности</w:t>
            </w:r>
          </w:p>
        </w:tc>
        <w:tc>
          <w:tcPr>
            <w:tcW w:w="2064"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tcBorders>
            <w:shd w:val="clear" w:color="auto" w:fill="FFFFFF"/>
            <w:hideMark/>
          </w:tcPr>
          <w:p w:rsidR="00420E36" w:rsidRPr="005249C8" w:rsidRDefault="00420E36" w:rsidP="00ED3935">
            <w:pPr>
              <w:rPr>
                <w:rFonts w:ascii="Times New Roman" w:hAnsi="Times New Roman"/>
                <w:sz w:val="24"/>
                <w:szCs w:val="24"/>
              </w:rPr>
            </w:pPr>
            <w:r w:rsidRPr="005249C8">
              <w:rPr>
                <w:rFonts w:ascii="Times New Roman" w:eastAsia="Times New Roman" w:hAnsi="Times New Roman"/>
                <w:sz w:val="24"/>
                <w:szCs w:val="24"/>
              </w:rPr>
              <w:t>2019-2014 годы</w:t>
            </w:r>
          </w:p>
        </w:tc>
        <w:tc>
          <w:tcPr>
            <w:tcW w:w="2736"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Количество проведенных мероприятий, направленных на укрепление общероссийского гражданского единства</w:t>
            </w:r>
          </w:p>
        </w:tc>
        <w:tc>
          <w:tcPr>
            <w:tcW w:w="2145" w:type="dxa"/>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Количество участников мероприятий, направленных на укрепление общероссийского гражданского единства</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lastRenderedPageBreak/>
              <w:t>1.2</w:t>
            </w:r>
          </w:p>
        </w:tc>
        <w:tc>
          <w:tcPr>
            <w:tcW w:w="5488"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Содействие этнокультурному многообразию народов России проживающих на территории Республики Алтай</w:t>
            </w:r>
          </w:p>
        </w:tc>
        <w:tc>
          <w:tcPr>
            <w:tcW w:w="2064"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tcBorders>
            <w:shd w:val="clear" w:color="auto" w:fill="FFFFFF"/>
            <w:hideMark/>
          </w:tcPr>
          <w:p w:rsidR="00420E36" w:rsidRPr="005249C8" w:rsidRDefault="00420E36" w:rsidP="00ED3935">
            <w:pPr>
              <w:rPr>
                <w:rFonts w:ascii="Times New Roman" w:hAnsi="Times New Roman"/>
                <w:sz w:val="24"/>
                <w:szCs w:val="24"/>
              </w:rPr>
            </w:pPr>
            <w:r w:rsidRPr="005249C8">
              <w:rPr>
                <w:rFonts w:ascii="Times New Roman" w:eastAsia="Times New Roman" w:hAnsi="Times New Roman"/>
                <w:sz w:val="24"/>
                <w:szCs w:val="24"/>
              </w:rPr>
              <w:t>2019-2014 годы</w:t>
            </w:r>
          </w:p>
        </w:tc>
        <w:tc>
          <w:tcPr>
            <w:tcW w:w="2736"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Количество проведенных мероприятий, направленных на этнокультурное развитие народов России</w:t>
            </w:r>
          </w:p>
        </w:tc>
        <w:tc>
          <w:tcPr>
            <w:tcW w:w="2145" w:type="dxa"/>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Численность участников мероприятий, направленных на этнокультурное развитие народов России</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1.3</w:t>
            </w:r>
          </w:p>
        </w:tc>
        <w:tc>
          <w:tcPr>
            <w:tcW w:w="5488"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064"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tcBorders>
            <w:shd w:val="clear" w:color="auto" w:fill="FFFFFF"/>
            <w:hideMark/>
          </w:tcPr>
          <w:p w:rsidR="00420E36" w:rsidRPr="005249C8" w:rsidRDefault="00420E36" w:rsidP="00ED3935">
            <w:pPr>
              <w:rPr>
                <w:rFonts w:ascii="Times New Roman" w:hAnsi="Times New Roman"/>
                <w:sz w:val="24"/>
                <w:szCs w:val="24"/>
              </w:rPr>
            </w:pPr>
            <w:r w:rsidRPr="005249C8">
              <w:rPr>
                <w:rFonts w:ascii="Times New Roman" w:eastAsia="Times New Roman" w:hAnsi="Times New Roman"/>
                <w:sz w:val="24"/>
                <w:szCs w:val="24"/>
              </w:rPr>
              <w:t>2019-2014 годы</w:t>
            </w:r>
          </w:p>
        </w:tc>
        <w:tc>
          <w:tcPr>
            <w:tcW w:w="2736"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w:t>
            </w:r>
            <w:r w:rsidRPr="005249C8">
              <w:rPr>
                <w:rFonts w:ascii="Times New Roman" w:hAnsi="Times New Roman"/>
                <w:sz w:val="24"/>
                <w:szCs w:val="24"/>
              </w:rPr>
              <w:t>Количество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c>
          <w:tcPr>
            <w:tcW w:w="2145" w:type="dxa"/>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hAnsi="Times New Roman"/>
                <w:sz w:val="24"/>
                <w:szCs w:val="24"/>
              </w:rPr>
              <w:t>Количество участников мероприятий, проводимых при участии российского казачества, направленных на сохранение и развитие самобытной казачьей культуры и воспитание подрастающего поколения в духе патриотизма</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1.4.</w:t>
            </w:r>
          </w:p>
        </w:tc>
        <w:tc>
          <w:tcPr>
            <w:tcW w:w="5488" w:type="dxa"/>
            <w:tcBorders>
              <w:top w:val="single" w:sz="6" w:space="0" w:color="000000"/>
              <w:lef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Реализация мер, направленных на социально-культурную адаптацию и интеграцию мигрантов</w:t>
            </w:r>
          </w:p>
        </w:tc>
        <w:tc>
          <w:tcPr>
            <w:tcW w:w="2064" w:type="dxa"/>
            <w:tcBorders>
              <w:top w:val="single" w:sz="6" w:space="0" w:color="000000"/>
              <w:lef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tcBorders>
            <w:shd w:val="clear" w:color="auto" w:fill="FFFFFF"/>
          </w:tcPr>
          <w:p w:rsidR="00420E36" w:rsidRPr="005249C8" w:rsidRDefault="00420E36" w:rsidP="00ED3935">
            <w:pPr>
              <w:rPr>
                <w:rFonts w:ascii="Times New Roman" w:hAnsi="Times New Roman"/>
                <w:sz w:val="24"/>
                <w:szCs w:val="24"/>
              </w:rPr>
            </w:pPr>
            <w:r w:rsidRPr="005249C8">
              <w:rPr>
                <w:rFonts w:ascii="Times New Roman" w:eastAsia="Times New Roman" w:hAnsi="Times New Roman"/>
                <w:sz w:val="24"/>
                <w:szCs w:val="24"/>
              </w:rPr>
              <w:t>2019-2014 годы</w:t>
            </w:r>
          </w:p>
        </w:tc>
        <w:tc>
          <w:tcPr>
            <w:tcW w:w="2736" w:type="dxa"/>
            <w:tcBorders>
              <w:top w:val="single" w:sz="6" w:space="0" w:color="000000"/>
              <w:lef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hAnsi="Times New Roman"/>
                <w:sz w:val="24"/>
                <w:szCs w:val="24"/>
              </w:rPr>
              <w:t xml:space="preserve">Количество экземпляров изданных </w:t>
            </w:r>
            <w:proofErr w:type="spellStart"/>
            <w:r w:rsidRPr="005249C8">
              <w:rPr>
                <w:rFonts w:ascii="Times New Roman" w:hAnsi="Times New Roman"/>
                <w:sz w:val="24"/>
                <w:szCs w:val="24"/>
              </w:rPr>
              <w:t>материалов,направленных</w:t>
            </w:r>
            <w:proofErr w:type="spellEnd"/>
            <w:r w:rsidRPr="005249C8">
              <w:rPr>
                <w:rFonts w:ascii="Times New Roman" w:hAnsi="Times New Roman"/>
                <w:sz w:val="24"/>
                <w:szCs w:val="24"/>
              </w:rPr>
              <w:t xml:space="preserve"> на социальную и культурную адаптацию и интеграцию мигрантов, в отчетном году</w:t>
            </w:r>
          </w:p>
        </w:tc>
        <w:tc>
          <w:tcPr>
            <w:tcW w:w="2145" w:type="dxa"/>
            <w:tcBorders>
              <w:top w:val="single" w:sz="6" w:space="0" w:color="000000"/>
              <w:left w:val="single" w:sz="6" w:space="0" w:color="000000"/>
              <w:righ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Количество участников мероприятий, направленных на укрепление общероссийского гражданского единства</w:t>
            </w:r>
          </w:p>
        </w:tc>
      </w:tr>
      <w:tr w:rsidR="00420E36" w:rsidRPr="005249C8" w:rsidTr="00ED393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2</w:t>
            </w:r>
          </w:p>
        </w:tc>
        <w:tc>
          <w:tcPr>
            <w:tcW w:w="13845" w:type="dxa"/>
            <w:gridSpan w:val="6"/>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Подпрограмма  «Коренные малочисленные народы Республики Алтай»</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lastRenderedPageBreak/>
              <w:t>2.1</w:t>
            </w:r>
          </w:p>
        </w:tc>
        <w:tc>
          <w:tcPr>
            <w:tcW w:w="5488"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Повышение качества жизни коренных малочисленных народов</w:t>
            </w:r>
          </w:p>
        </w:tc>
        <w:tc>
          <w:tcPr>
            <w:tcW w:w="2064"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2019-2024 годы</w:t>
            </w:r>
          </w:p>
        </w:tc>
        <w:tc>
          <w:tcPr>
            <w:tcW w:w="2736"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Количество участников мероприятий, направленных на сохранение культур и традиционного образа жизни коренных малочисленных народов</w:t>
            </w:r>
          </w:p>
        </w:tc>
        <w:tc>
          <w:tcPr>
            <w:tcW w:w="2145" w:type="dxa"/>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r>
      <w:tr w:rsidR="00420E36" w:rsidRPr="005249C8" w:rsidTr="00ED393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3</w:t>
            </w:r>
          </w:p>
        </w:tc>
        <w:tc>
          <w:tcPr>
            <w:tcW w:w="13845" w:type="dxa"/>
            <w:gridSpan w:val="6"/>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Подпрограмма  «Языки народов России»</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3.1.</w:t>
            </w:r>
          </w:p>
        </w:tc>
        <w:tc>
          <w:tcPr>
            <w:tcW w:w="5488" w:type="dxa"/>
            <w:tcBorders>
              <w:top w:val="single" w:sz="6" w:space="0" w:color="000000"/>
              <w:lef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Поддержка языков народов России, проживающих на территории Республики Алтай</w:t>
            </w:r>
          </w:p>
        </w:tc>
        <w:tc>
          <w:tcPr>
            <w:tcW w:w="2064"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Министерство образования и науки Республики Алтай</w:t>
            </w:r>
          </w:p>
        </w:tc>
        <w:tc>
          <w:tcPr>
            <w:tcW w:w="1403"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2019-2024 годы</w:t>
            </w:r>
          </w:p>
        </w:tc>
        <w:tc>
          <w:tcPr>
            <w:tcW w:w="2736" w:type="dxa"/>
            <w:tcBorders>
              <w:top w:val="single" w:sz="6" w:space="0" w:color="000000"/>
              <w:lef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Доля обучающихся общеобразовательных организаций, изучающих алтайский язык, в общем количестве обучающихся общеобразовательных организаций Республики Алтай</w:t>
            </w:r>
          </w:p>
        </w:tc>
        <w:tc>
          <w:tcPr>
            <w:tcW w:w="2145" w:type="dxa"/>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Количество участников мероприятий, направленных на сохранение и развитие алтайского языка</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4</w:t>
            </w:r>
          </w:p>
        </w:tc>
        <w:tc>
          <w:tcPr>
            <w:tcW w:w="13836" w:type="dxa"/>
            <w:gridSpan w:val="5"/>
            <w:tcBorders>
              <w:top w:val="single" w:sz="6" w:space="0" w:color="000000"/>
              <w:left w:val="single" w:sz="6" w:space="0" w:color="000000"/>
              <w:bottom w:val="single" w:sz="6" w:space="0" w:color="000000"/>
              <w:righ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hAnsi="Times New Roman"/>
                <w:sz w:val="24"/>
                <w:szCs w:val="24"/>
              </w:rPr>
              <w:t>Подпрограмма «Профилактика экстремизма на территории Республики Алтай»</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4.1</w:t>
            </w:r>
          </w:p>
        </w:tc>
        <w:tc>
          <w:tcPr>
            <w:tcW w:w="5488" w:type="dxa"/>
            <w:tcBorders>
              <w:top w:val="single" w:sz="6" w:space="0" w:color="000000"/>
              <w:left w:val="single" w:sz="6" w:space="0" w:color="000000"/>
              <w:bottom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2064" w:type="dxa"/>
            <w:tcBorders>
              <w:top w:val="single" w:sz="6" w:space="0" w:color="000000"/>
              <w:left w:val="single" w:sz="6" w:space="0" w:color="000000"/>
              <w:bottom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xml:space="preserve">Правительство Республики Алтай, Министерство образования и науки Республики Алтай, Министерство культуры Республики Алтай, Комитет по </w:t>
            </w:r>
            <w:r w:rsidRPr="005249C8">
              <w:rPr>
                <w:rFonts w:ascii="Times New Roman" w:eastAsia="Times New Roman" w:hAnsi="Times New Roman"/>
                <w:sz w:val="24"/>
                <w:szCs w:val="24"/>
              </w:rPr>
              <w:lastRenderedPageBreak/>
              <w:t>национальной политике и связям с общественностью Республики Алтай, Комитет по физической культуре и спорту Республики Алтай</w:t>
            </w:r>
          </w:p>
        </w:tc>
        <w:tc>
          <w:tcPr>
            <w:tcW w:w="1403" w:type="dxa"/>
            <w:tcBorders>
              <w:top w:val="single" w:sz="6" w:space="0" w:color="000000"/>
              <w:left w:val="single" w:sz="6" w:space="0" w:color="000000"/>
              <w:bottom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lastRenderedPageBreak/>
              <w:t>2019-2024 годы</w:t>
            </w:r>
          </w:p>
        </w:tc>
        <w:tc>
          <w:tcPr>
            <w:tcW w:w="2736" w:type="dxa"/>
            <w:tcBorders>
              <w:top w:val="single" w:sz="6" w:space="0" w:color="000000"/>
              <w:left w:val="single" w:sz="6" w:space="0" w:color="000000"/>
              <w:bottom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Количество специалистов, прошедших обучение в сфере профилактики экстремизма, количество проведенных заседаний Межведомственной комиссии по противодействию экстремизму</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Количество зарегистрированных преступлений экстремистского характера</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4.2</w:t>
            </w:r>
          </w:p>
        </w:tc>
        <w:tc>
          <w:tcPr>
            <w:tcW w:w="5488" w:type="dxa"/>
            <w:tcBorders>
              <w:top w:val="single" w:sz="6" w:space="0" w:color="000000"/>
              <w:left w:val="single" w:sz="6" w:space="0" w:color="000000"/>
              <w:bottom w:val="single" w:sz="4" w:space="0" w:color="auto"/>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Реализация мер по профилактике и предупреждению попыток разжигания расовой, национальной и религиозной розни, ненависти либо вражды</w:t>
            </w:r>
          </w:p>
        </w:tc>
        <w:tc>
          <w:tcPr>
            <w:tcW w:w="2064" w:type="dxa"/>
            <w:tcBorders>
              <w:top w:val="single" w:sz="6" w:space="0" w:color="000000"/>
              <w:left w:val="single" w:sz="6" w:space="0" w:color="000000"/>
              <w:bottom w:val="single" w:sz="4" w:space="0" w:color="auto"/>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Комитет по национальной политике и связям с общественностью Республики Алтай, Министерство образования и науки Республики Алтай</w:t>
            </w:r>
          </w:p>
        </w:tc>
        <w:tc>
          <w:tcPr>
            <w:tcW w:w="1403" w:type="dxa"/>
            <w:tcBorders>
              <w:top w:val="single" w:sz="6" w:space="0" w:color="000000"/>
              <w:left w:val="single" w:sz="6" w:space="0" w:color="000000"/>
              <w:bottom w:val="single" w:sz="4" w:space="0" w:color="auto"/>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2019-2024 годы</w:t>
            </w:r>
          </w:p>
        </w:tc>
        <w:tc>
          <w:tcPr>
            <w:tcW w:w="2736" w:type="dxa"/>
            <w:tcBorders>
              <w:top w:val="single" w:sz="6" w:space="0" w:color="000000"/>
              <w:left w:val="single" w:sz="6" w:space="0" w:color="000000"/>
              <w:bottom w:val="single" w:sz="4" w:space="0" w:color="auto"/>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Количество проведенных мероприятий с целью профилактики экстремизма на национальной и религиозной почве</w:t>
            </w:r>
          </w:p>
        </w:tc>
        <w:tc>
          <w:tcPr>
            <w:tcW w:w="2145" w:type="dxa"/>
            <w:tcBorders>
              <w:top w:val="single" w:sz="6" w:space="0" w:color="000000"/>
              <w:left w:val="single" w:sz="6" w:space="0" w:color="000000"/>
              <w:bottom w:val="single" w:sz="4" w:space="0" w:color="auto"/>
              <w:right w:val="single" w:sz="6" w:space="0" w:color="000000"/>
            </w:tcBorders>
            <w:shd w:val="clear" w:color="auto" w:fill="FFFFFF"/>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highlight w:val="yellow"/>
              </w:rPr>
            </w:pPr>
            <w:r w:rsidRPr="005249C8">
              <w:rPr>
                <w:rFonts w:ascii="Times New Roman" w:eastAsia="Times New Roman" w:hAnsi="Times New Roman"/>
                <w:sz w:val="24"/>
                <w:szCs w:val="24"/>
              </w:rPr>
              <w:t>Количество зарегистрированных преступ</w:t>
            </w:r>
            <w:r>
              <w:rPr>
                <w:rFonts w:ascii="Times New Roman" w:eastAsia="Times New Roman" w:hAnsi="Times New Roman"/>
                <w:sz w:val="24"/>
                <w:szCs w:val="24"/>
              </w:rPr>
              <w:t>лений экстремистского характера</w:t>
            </w:r>
          </w:p>
        </w:tc>
      </w:tr>
      <w:tr w:rsidR="00420E36" w:rsidRPr="005249C8" w:rsidTr="00ED3935">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5</w:t>
            </w:r>
          </w:p>
        </w:tc>
        <w:tc>
          <w:tcPr>
            <w:tcW w:w="13845" w:type="dxa"/>
            <w:gridSpan w:val="6"/>
            <w:tcBorders>
              <w:top w:val="single" w:sz="6" w:space="0" w:color="000000"/>
              <w:left w:val="single" w:sz="6" w:space="0" w:color="000000"/>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Обеспечивающая подпрограмма «Создание условий для реализации государственной программы Республики Алтай «Реализация государственной национальной политики»</w:t>
            </w:r>
          </w:p>
        </w:tc>
      </w:tr>
      <w:tr w:rsidR="00420E36" w:rsidRPr="005249C8" w:rsidTr="00ED3935">
        <w:trPr>
          <w:gridAfter w:val="1"/>
          <w:wAfter w:w="9"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5.1</w:t>
            </w:r>
          </w:p>
        </w:tc>
        <w:tc>
          <w:tcPr>
            <w:tcW w:w="5488" w:type="dxa"/>
            <w:tcBorders>
              <w:top w:val="single" w:sz="6" w:space="0" w:color="000000"/>
              <w:left w:val="single" w:sz="6" w:space="0" w:color="000000"/>
              <w:bottom w:val="single" w:sz="4" w:space="0" w:color="auto"/>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2064" w:type="dxa"/>
            <w:tcBorders>
              <w:top w:val="single" w:sz="6" w:space="0" w:color="000000"/>
              <w:left w:val="single" w:sz="6" w:space="0" w:color="000000"/>
              <w:bottom w:val="single" w:sz="4" w:space="0" w:color="auto"/>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Комитет по национальной политике и связям с общественностью Республики Алтай</w:t>
            </w:r>
          </w:p>
        </w:tc>
        <w:tc>
          <w:tcPr>
            <w:tcW w:w="1403" w:type="dxa"/>
            <w:tcBorders>
              <w:top w:val="single" w:sz="6" w:space="0" w:color="000000"/>
              <w:left w:val="single" w:sz="6" w:space="0" w:color="000000"/>
              <w:bottom w:val="single" w:sz="4" w:space="0" w:color="auto"/>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2019-2014 годы</w:t>
            </w:r>
          </w:p>
        </w:tc>
        <w:tc>
          <w:tcPr>
            <w:tcW w:w="2736" w:type="dxa"/>
            <w:tcBorders>
              <w:top w:val="single" w:sz="6" w:space="0" w:color="000000"/>
              <w:left w:val="single" w:sz="6" w:space="0" w:color="000000"/>
              <w:bottom w:val="single" w:sz="4" w:space="0" w:color="auto"/>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Уровень достижения показателей основного мероприятия</w:t>
            </w:r>
          </w:p>
        </w:tc>
        <w:tc>
          <w:tcPr>
            <w:tcW w:w="2145" w:type="dxa"/>
            <w:tcBorders>
              <w:top w:val="single" w:sz="6" w:space="0" w:color="000000"/>
              <w:left w:val="single" w:sz="6" w:space="0" w:color="000000"/>
              <w:bottom w:val="single" w:sz="4" w:space="0" w:color="auto"/>
              <w:right w:val="single" w:sz="6" w:space="0" w:color="000000"/>
            </w:tcBorders>
            <w:shd w:val="clear" w:color="auto" w:fill="FFFFFF"/>
            <w:hideMark/>
          </w:tcPr>
          <w:p w:rsidR="00420E36" w:rsidRPr="005249C8" w:rsidRDefault="00420E36" w:rsidP="00ED3935">
            <w:pPr>
              <w:spacing w:before="100" w:beforeAutospacing="1" w:after="100" w:afterAutospacing="1" w:line="240" w:lineRule="auto"/>
              <w:jc w:val="both"/>
              <w:rPr>
                <w:rFonts w:ascii="Times New Roman" w:eastAsia="Times New Roman" w:hAnsi="Times New Roman"/>
                <w:sz w:val="24"/>
                <w:szCs w:val="24"/>
              </w:rPr>
            </w:pPr>
            <w:r w:rsidRPr="005249C8">
              <w:rPr>
                <w:rFonts w:ascii="Times New Roman" w:eastAsia="Times New Roman" w:hAnsi="Times New Roman"/>
                <w:sz w:val="24"/>
                <w:szCs w:val="24"/>
              </w:rPr>
              <w:t> Уровень достижения показателей государственной программы</w:t>
            </w:r>
          </w:p>
        </w:tc>
      </w:tr>
    </w:tbl>
    <w:p w:rsidR="00420E36" w:rsidRPr="005249C8" w:rsidRDefault="00420E36" w:rsidP="00420E36">
      <w:pPr>
        <w:rPr>
          <w:rFonts w:ascii="Times New Roman" w:hAnsi="Times New Roman"/>
        </w:rPr>
      </w:pPr>
    </w:p>
    <w:tbl>
      <w:tblPr>
        <w:tblW w:w="15048" w:type="dxa"/>
        <w:tblLook w:val="04A0" w:firstRow="1" w:lastRow="0" w:firstColumn="1" w:lastColumn="0" w:noHBand="0" w:noVBand="1"/>
      </w:tblPr>
      <w:tblGrid>
        <w:gridCol w:w="222"/>
        <w:gridCol w:w="15293"/>
        <w:gridCol w:w="222"/>
        <w:gridCol w:w="222"/>
        <w:gridCol w:w="222"/>
        <w:gridCol w:w="222"/>
        <w:gridCol w:w="222"/>
        <w:gridCol w:w="222"/>
        <w:gridCol w:w="222"/>
        <w:gridCol w:w="222"/>
      </w:tblGrid>
      <w:tr w:rsidR="00420E36" w:rsidRPr="00420E36" w:rsidTr="00ED3935">
        <w:trPr>
          <w:trHeight w:val="1350"/>
        </w:trPr>
        <w:tc>
          <w:tcPr>
            <w:tcW w:w="1701" w:type="dxa"/>
            <w:tcBorders>
              <w:top w:val="nil"/>
              <w:left w:val="nil"/>
              <w:bottom w:val="nil"/>
              <w:right w:val="nil"/>
            </w:tcBorders>
            <w:shd w:val="clear" w:color="auto" w:fill="auto"/>
            <w:hideMark/>
          </w:tcPr>
          <w:p w:rsidR="00420E36" w:rsidRPr="00420E36" w:rsidRDefault="00420E36" w:rsidP="00420E36">
            <w:pPr>
              <w:spacing w:after="0" w:line="240" w:lineRule="auto"/>
              <w:rPr>
                <w:rFonts w:ascii="Times New Roman" w:eastAsia="Times New Roman" w:hAnsi="Times New Roman"/>
                <w:color w:val="000000"/>
                <w:sz w:val="20"/>
                <w:szCs w:val="20"/>
              </w:rPr>
            </w:pPr>
            <w:bookmarkStart w:id="0" w:name="RANGE!A1:K100"/>
            <w:r w:rsidRPr="00420E36">
              <w:rPr>
                <w:rFonts w:ascii="Times New Roman" w:eastAsia="Times New Roman" w:hAnsi="Times New Roman"/>
                <w:color w:val="000000"/>
                <w:sz w:val="20"/>
                <w:szCs w:val="20"/>
              </w:rPr>
              <w:t xml:space="preserve">  </w:t>
            </w:r>
            <w:bookmarkEnd w:id="0"/>
          </w:p>
        </w:tc>
        <w:tc>
          <w:tcPr>
            <w:tcW w:w="2482"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color w:val="000000"/>
                <w:sz w:val="20"/>
                <w:szCs w:val="20"/>
              </w:rPr>
            </w:pPr>
          </w:p>
        </w:tc>
        <w:tc>
          <w:tcPr>
            <w:tcW w:w="1751"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sz w:val="20"/>
                <w:szCs w:val="20"/>
              </w:rPr>
            </w:pPr>
          </w:p>
        </w:tc>
        <w:tc>
          <w:tcPr>
            <w:tcW w:w="221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sz w:val="20"/>
                <w:szCs w:val="20"/>
              </w:rPr>
            </w:pPr>
          </w:p>
        </w:tc>
        <w:tc>
          <w:tcPr>
            <w:tcW w:w="12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sz w:val="20"/>
                <w:szCs w:val="20"/>
              </w:rPr>
            </w:pPr>
          </w:p>
        </w:tc>
        <w:tc>
          <w:tcPr>
            <w:tcW w:w="1037"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sz w:val="20"/>
                <w:szCs w:val="20"/>
              </w:rPr>
            </w:pPr>
          </w:p>
        </w:tc>
        <w:tc>
          <w:tcPr>
            <w:tcW w:w="4600" w:type="dxa"/>
            <w:gridSpan w:val="4"/>
            <w:tcBorders>
              <w:top w:val="nil"/>
              <w:left w:val="nil"/>
              <w:bottom w:val="nil"/>
              <w:right w:val="nil"/>
            </w:tcBorders>
            <w:shd w:val="clear" w:color="auto" w:fill="auto"/>
          </w:tcPr>
          <w:p w:rsidR="00420E36" w:rsidRPr="00420E36" w:rsidRDefault="00420E36" w:rsidP="00420E36">
            <w:pPr>
              <w:spacing w:after="0" w:line="240" w:lineRule="auto"/>
              <w:jc w:val="center"/>
              <w:rPr>
                <w:rFonts w:ascii="Times New Roman" w:eastAsia="Times New Roman" w:hAnsi="Times New Roman"/>
                <w:color w:val="000000"/>
                <w:sz w:val="20"/>
                <w:szCs w:val="20"/>
              </w:rPr>
            </w:pPr>
          </w:p>
        </w:tc>
      </w:tr>
      <w:tr w:rsidR="00ED3935" w:rsidRPr="00420E36" w:rsidTr="00ED3935">
        <w:trPr>
          <w:trHeight w:val="304"/>
        </w:trPr>
        <w:tc>
          <w:tcPr>
            <w:tcW w:w="15048" w:type="dxa"/>
            <w:gridSpan w:val="10"/>
            <w:tcBorders>
              <w:top w:val="nil"/>
              <w:left w:val="nil"/>
              <w:bottom w:val="nil"/>
              <w:right w:val="nil"/>
            </w:tcBorders>
            <w:shd w:val="clear" w:color="auto" w:fill="auto"/>
          </w:tcPr>
          <w:p w:rsidR="00420E36" w:rsidRPr="00420E36" w:rsidRDefault="00420E36" w:rsidP="00420E36">
            <w:pPr>
              <w:spacing w:after="0" w:line="240" w:lineRule="auto"/>
              <w:jc w:val="center"/>
              <w:rPr>
                <w:rFonts w:ascii="Times New Roman" w:eastAsia="Times New Roman" w:hAnsi="Times New Roman"/>
                <w:bCs/>
                <w:color w:val="000000"/>
                <w:sz w:val="24"/>
                <w:szCs w:val="24"/>
              </w:rPr>
            </w:pPr>
          </w:p>
        </w:tc>
      </w:tr>
      <w:tr w:rsidR="00ED3935" w:rsidRPr="00420E36" w:rsidTr="00ED3935">
        <w:trPr>
          <w:trHeight w:val="304"/>
        </w:trPr>
        <w:tc>
          <w:tcPr>
            <w:tcW w:w="15048" w:type="dxa"/>
            <w:gridSpan w:val="10"/>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bCs/>
                <w:color w:val="000000"/>
                <w:sz w:val="20"/>
                <w:szCs w:val="20"/>
              </w:rPr>
            </w:pPr>
          </w:p>
        </w:tc>
      </w:tr>
      <w:tr w:rsidR="00420E36" w:rsidRPr="00420E36" w:rsidTr="00ED3935">
        <w:trPr>
          <w:trHeight w:val="255"/>
        </w:trPr>
        <w:tc>
          <w:tcPr>
            <w:tcW w:w="1701" w:type="dxa"/>
            <w:tcBorders>
              <w:top w:val="nil"/>
              <w:left w:val="nil"/>
              <w:bottom w:val="nil"/>
              <w:right w:val="nil"/>
            </w:tcBorders>
            <w:shd w:val="clear" w:color="auto" w:fill="auto"/>
          </w:tcPr>
          <w:p w:rsidR="00420E36" w:rsidRPr="00420E36" w:rsidRDefault="00420E36" w:rsidP="00420E36">
            <w:pPr>
              <w:spacing w:after="0" w:line="240" w:lineRule="auto"/>
              <w:jc w:val="right"/>
              <w:rPr>
                <w:rFonts w:ascii="Times New Roman" w:eastAsia="Times New Roman" w:hAnsi="Times New Roman"/>
                <w:color w:val="000000"/>
                <w:sz w:val="20"/>
                <w:szCs w:val="20"/>
              </w:rPr>
            </w:pPr>
          </w:p>
        </w:tc>
        <w:tc>
          <w:tcPr>
            <w:tcW w:w="2482" w:type="dxa"/>
            <w:tcBorders>
              <w:top w:val="nil"/>
              <w:left w:val="nil"/>
              <w:bottom w:val="nil"/>
              <w:right w:val="nil"/>
            </w:tcBorders>
            <w:shd w:val="clear" w:color="auto" w:fill="auto"/>
          </w:tcPr>
          <w:tbl>
            <w:tblPr>
              <w:tblW w:w="15077" w:type="dxa"/>
              <w:tblLook w:val="04A0" w:firstRow="1" w:lastRow="0" w:firstColumn="1" w:lastColumn="0" w:noHBand="0" w:noVBand="1"/>
            </w:tblPr>
            <w:tblGrid>
              <w:gridCol w:w="2117"/>
              <w:gridCol w:w="2303"/>
              <w:gridCol w:w="2058"/>
              <w:gridCol w:w="2000"/>
              <w:gridCol w:w="1060"/>
              <w:gridCol w:w="1170"/>
              <w:gridCol w:w="1094"/>
              <w:gridCol w:w="1092"/>
              <w:gridCol w:w="1092"/>
              <w:gridCol w:w="1018"/>
              <w:gridCol w:w="73"/>
            </w:tblGrid>
            <w:tr w:rsidR="00ED3935" w:rsidRPr="00ED3935" w:rsidTr="00ED3935">
              <w:trPr>
                <w:trHeight w:val="1350"/>
              </w:trPr>
              <w:tc>
                <w:tcPr>
                  <w:tcW w:w="2116"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  </w:t>
                  </w:r>
                </w:p>
              </w:tc>
              <w:tc>
                <w:tcPr>
                  <w:tcW w:w="2303"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2058"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sz w:val="24"/>
                      <w:szCs w:val="24"/>
                    </w:rPr>
                  </w:pPr>
                </w:p>
              </w:tc>
              <w:tc>
                <w:tcPr>
                  <w:tcW w:w="1982"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sz w:val="24"/>
                      <w:szCs w:val="24"/>
                    </w:rPr>
                  </w:pPr>
                </w:p>
              </w:tc>
              <w:tc>
                <w:tcPr>
                  <w:tcW w:w="1063"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sz w:val="24"/>
                      <w:szCs w:val="24"/>
                    </w:rPr>
                  </w:pPr>
                </w:p>
              </w:tc>
              <w:tc>
                <w:tcPr>
                  <w:tcW w:w="1174" w:type="dxa"/>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sz w:val="24"/>
                      <w:szCs w:val="24"/>
                    </w:rPr>
                  </w:pPr>
                </w:p>
              </w:tc>
              <w:tc>
                <w:tcPr>
                  <w:tcW w:w="4381" w:type="dxa"/>
                  <w:gridSpan w:val="5"/>
                  <w:tcBorders>
                    <w:top w:val="nil"/>
                    <w:left w:val="nil"/>
                    <w:bottom w:val="nil"/>
                    <w:right w:val="nil"/>
                  </w:tcBorders>
                  <w:shd w:val="clear" w:color="auto" w:fill="auto"/>
                  <w:hideMark/>
                </w:tcPr>
                <w:p w:rsidR="00ED3935" w:rsidRPr="00BD258D" w:rsidRDefault="00ED3935" w:rsidP="00BD258D">
                  <w:pPr>
                    <w:spacing w:after="0" w:line="240" w:lineRule="auto"/>
                    <w:rPr>
                      <w:rFonts w:ascii="Times New Roman" w:eastAsia="Times New Roman" w:hAnsi="Times New Roman"/>
                      <w:color w:val="000000"/>
                      <w:sz w:val="24"/>
                      <w:szCs w:val="24"/>
                    </w:rPr>
                  </w:pPr>
                  <w:r w:rsidRPr="00BD258D">
                    <w:rPr>
                      <w:rFonts w:ascii="Times New Roman" w:eastAsia="Times New Roman" w:hAnsi="Times New Roman"/>
                      <w:color w:val="000000"/>
                      <w:sz w:val="24"/>
                      <w:szCs w:val="24"/>
                    </w:rPr>
                    <w:t xml:space="preserve"> Приложение № 3</w:t>
                  </w:r>
                  <w:r w:rsidRPr="00BD258D">
                    <w:rPr>
                      <w:rFonts w:ascii="Times New Roman" w:eastAsia="Times New Roman" w:hAnsi="Times New Roman"/>
                      <w:color w:val="000000"/>
                      <w:sz w:val="24"/>
                      <w:szCs w:val="24"/>
                    </w:rPr>
                    <w:br/>
                    <w:t>к государственной программе</w:t>
                  </w:r>
                  <w:r w:rsidRPr="00BD258D">
                    <w:rPr>
                      <w:rFonts w:ascii="Times New Roman" w:eastAsia="Times New Roman" w:hAnsi="Times New Roman"/>
                      <w:color w:val="000000"/>
                      <w:sz w:val="24"/>
                      <w:szCs w:val="24"/>
                    </w:rPr>
                    <w:br/>
                    <w:t>Республики Алтай</w:t>
                  </w:r>
                  <w:r w:rsidRPr="00BD258D">
                    <w:rPr>
                      <w:rFonts w:ascii="Times New Roman" w:eastAsia="Times New Roman" w:hAnsi="Times New Roman"/>
                      <w:color w:val="000000"/>
                      <w:sz w:val="24"/>
                      <w:szCs w:val="24"/>
                    </w:rPr>
                    <w:br/>
                    <w:t>«Реализация государственной национальной политики»</w:t>
                  </w:r>
                  <w:r w:rsidRPr="00BD258D">
                    <w:rPr>
                      <w:rFonts w:ascii="Times New Roman" w:eastAsia="Times New Roman" w:hAnsi="Times New Roman"/>
                      <w:color w:val="000000"/>
                      <w:sz w:val="24"/>
                      <w:szCs w:val="24"/>
                    </w:rPr>
                    <w:br/>
                    <w:t xml:space="preserve"> </w:t>
                  </w:r>
                </w:p>
              </w:tc>
            </w:tr>
            <w:tr w:rsidR="00ED3935" w:rsidRPr="00ED3935" w:rsidTr="00ED3935">
              <w:trPr>
                <w:gridAfter w:val="1"/>
                <w:wAfter w:w="73" w:type="dxa"/>
                <w:trHeight w:val="304"/>
              </w:trPr>
              <w:tc>
                <w:tcPr>
                  <w:tcW w:w="15004" w:type="dxa"/>
                  <w:gridSpan w:val="10"/>
                  <w:tcBorders>
                    <w:top w:val="nil"/>
                    <w:left w:val="nil"/>
                    <w:bottom w:val="nil"/>
                    <w:right w:val="nil"/>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8"/>
                      <w:szCs w:val="28"/>
                    </w:rPr>
                  </w:pPr>
                  <w:r w:rsidRPr="00ED3935">
                    <w:rPr>
                      <w:rFonts w:ascii="Times New Roman" w:eastAsia="Times New Roman" w:hAnsi="Times New Roman"/>
                      <w:bCs/>
                      <w:color w:val="000000"/>
                      <w:sz w:val="28"/>
                      <w:szCs w:val="28"/>
                    </w:rPr>
                    <w:t>Ресурсное обеспечение реализации государственной программы Республики Алтай</w:t>
                  </w:r>
                </w:p>
                <w:p w:rsidR="00ED3935" w:rsidRPr="00ED3935" w:rsidRDefault="00ED3935" w:rsidP="00ED3935">
                  <w:pPr>
                    <w:spacing w:after="0" w:line="240" w:lineRule="auto"/>
                    <w:jc w:val="center"/>
                    <w:rPr>
                      <w:rFonts w:ascii="Times New Roman" w:eastAsia="Times New Roman" w:hAnsi="Times New Roman"/>
                      <w:bCs/>
                      <w:color w:val="000000"/>
                      <w:sz w:val="24"/>
                      <w:szCs w:val="24"/>
                    </w:rPr>
                  </w:pPr>
                </w:p>
              </w:tc>
            </w:tr>
            <w:tr w:rsidR="00ED3935" w:rsidRPr="00ED3935" w:rsidTr="00ED3935">
              <w:trPr>
                <w:gridAfter w:val="1"/>
                <w:wAfter w:w="73" w:type="dxa"/>
                <w:trHeight w:val="304"/>
              </w:trPr>
              <w:tc>
                <w:tcPr>
                  <w:tcW w:w="15004" w:type="dxa"/>
                  <w:gridSpan w:val="10"/>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bCs/>
                      <w:color w:val="000000"/>
                      <w:sz w:val="28"/>
                      <w:szCs w:val="28"/>
                    </w:rPr>
                  </w:pPr>
                  <w:r w:rsidRPr="00ED3935">
                    <w:rPr>
                      <w:rFonts w:ascii="Times New Roman" w:eastAsia="Times New Roman" w:hAnsi="Times New Roman"/>
                      <w:bCs/>
                      <w:color w:val="000000"/>
                      <w:sz w:val="28"/>
                      <w:szCs w:val="28"/>
                    </w:rPr>
                    <w:t>Наименование государственной программы Республики Алтай: Реализация государственной национальной политики</w:t>
                  </w:r>
                </w:p>
              </w:tc>
            </w:tr>
            <w:tr w:rsidR="00ED3935" w:rsidRPr="00ED3935" w:rsidTr="00ED3935">
              <w:trPr>
                <w:gridAfter w:val="1"/>
                <w:wAfter w:w="73" w:type="dxa"/>
                <w:trHeight w:val="304"/>
              </w:trPr>
              <w:tc>
                <w:tcPr>
                  <w:tcW w:w="15004" w:type="dxa"/>
                  <w:gridSpan w:val="10"/>
                  <w:tcBorders>
                    <w:top w:val="nil"/>
                    <w:left w:val="nil"/>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bCs/>
                      <w:color w:val="000000"/>
                      <w:sz w:val="28"/>
                      <w:szCs w:val="28"/>
                    </w:rPr>
                  </w:pPr>
                  <w:r w:rsidRPr="00ED3935">
                    <w:rPr>
                      <w:rFonts w:ascii="Times New Roman" w:eastAsia="Times New Roman" w:hAnsi="Times New Roman"/>
                      <w:bCs/>
                      <w:color w:val="000000"/>
                      <w:sz w:val="28"/>
                      <w:szCs w:val="28"/>
                    </w:rPr>
                    <w:t>Администратор государственной программы Республики Алтай: Комитет по национальной политике и связям с общественностью Республики Алтай</w:t>
                  </w:r>
                </w:p>
                <w:p w:rsidR="00ED3935" w:rsidRPr="00ED3935" w:rsidRDefault="00ED3935" w:rsidP="00ED3935">
                  <w:pPr>
                    <w:spacing w:after="0" w:line="240" w:lineRule="auto"/>
                    <w:rPr>
                      <w:rFonts w:ascii="Times New Roman" w:eastAsia="Times New Roman" w:hAnsi="Times New Roman"/>
                      <w:bCs/>
                      <w:color w:val="000000"/>
                      <w:sz w:val="28"/>
                      <w:szCs w:val="28"/>
                    </w:rPr>
                  </w:pPr>
                </w:p>
              </w:tc>
            </w:tr>
            <w:tr w:rsidR="00ED3935" w:rsidRPr="00ED3935" w:rsidTr="00ED3935">
              <w:trPr>
                <w:gridAfter w:val="1"/>
                <w:wAfter w:w="73" w:type="dxa"/>
                <w:trHeight w:val="304"/>
              </w:trPr>
              <w:tc>
                <w:tcPr>
                  <w:tcW w:w="15004" w:type="dxa"/>
                  <w:gridSpan w:val="10"/>
                  <w:tcBorders>
                    <w:top w:val="nil"/>
                    <w:left w:val="nil"/>
                    <w:bottom w:val="nil"/>
                    <w:right w:val="nil"/>
                  </w:tcBorders>
                  <w:shd w:val="clear" w:color="auto" w:fill="auto"/>
                </w:tcPr>
                <w:p w:rsidR="00ED3935" w:rsidRPr="00ED3935" w:rsidRDefault="00ED3935" w:rsidP="00ED3935">
                  <w:pPr>
                    <w:spacing w:after="0" w:line="240" w:lineRule="auto"/>
                    <w:rPr>
                      <w:rFonts w:ascii="Times New Roman" w:eastAsia="Times New Roman" w:hAnsi="Times New Roman"/>
                      <w:bCs/>
                      <w:color w:val="000000"/>
                      <w:sz w:val="24"/>
                      <w:szCs w:val="24"/>
                    </w:rPr>
                  </w:pPr>
                </w:p>
              </w:tc>
            </w:tr>
            <w:tr w:rsidR="00ED3935" w:rsidRPr="00ED3935" w:rsidTr="00ED3935">
              <w:trPr>
                <w:trHeight w:val="304"/>
              </w:trPr>
              <w:tc>
                <w:tcPr>
                  <w:tcW w:w="211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Статус</w:t>
                  </w:r>
                </w:p>
              </w:tc>
              <w:tc>
                <w:tcPr>
                  <w:tcW w:w="23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Наименование государственной программы, подпрограммы, обеспечивающей подпрограммы, основного мероприятия</w:t>
                  </w:r>
                </w:p>
              </w:tc>
              <w:tc>
                <w:tcPr>
                  <w:tcW w:w="205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Администратор, соисполнитель</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Источник финансирования</w:t>
                  </w:r>
                </w:p>
              </w:tc>
              <w:tc>
                <w:tcPr>
                  <w:tcW w:w="6618" w:type="dxa"/>
                  <w:gridSpan w:val="7"/>
                  <w:tcBorders>
                    <w:top w:val="single" w:sz="4" w:space="0" w:color="000000"/>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Объем расходов, тыс. рублей</w:t>
                  </w:r>
                </w:p>
              </w:tc>
            </w:tr>
            <w:tr w:rsidR="00ED3935" w:rsidRPr="00ED3935" w:rsidTr="00ED3935">
              <w:trPr>
                <w:trHeight w:val="960"/>
              </w:trPr>
              <w:tc>
                <w:tcPr>
                  <w:tcW w:w="2116" w:type="dxa"/>
                  <w:vMerge/>
                  <w:tcBorders>
                    <w:top w:val="single" w:sz="4" w:space="0" w:color="000000"/>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bCs/>
                      <w:color w:val="000000"/>
                      <w:sz w:val="24"/>
                      <w:szCs w:val="24"/>
                    </w:rPr>
                  </w:pPr>
                </w:p>
              </w:tc>
              <w:tc>
                <w:tcPr>
                  <w:tcW w:w="2303" w:type="dxa"/>
                  <w:vMerge/>
                  <w:tcBorders>
                    <w:top w:val="single" w:sz="4" w:space="0" w:color="000000"/>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bCs/>
                      <w:color w:val="000000"/>
                      <w:sz w:val="24"/>
                      <w:szCs w:val="24"/>
                    </w:rPr>
                  </w:pPr>
                </w:p>
              </w:tc>
              <w:tc>
                <w:tcPr>
                  <w:tcW w:w="2058" w:type="dxa"/>
                  <w:vMerge/>
                  <w:tcBorders>
                    <w:top w:val="single" w:sz="4" w:space="0" w:color="000000"/>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bCs/>
                      <w:color w:val="000000"/>
                      <w:sz w:val="24"/>
                      <w:szCs w:val="24"/>
                    </w:rPr>
                  </w:pPr>
                </w:p>
              </w:tc>
              <w:tc>
                <w:tcPr>
                  <w:tcW w:w="1982" w:type="dxa"/>
                  <w:vMerge/>
                  <w:tcBorders>
                    <w:top w:val="single" w:sz="4" w:space="0" w:color="000000"/>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bCs/>
                      <w:color w:val="000000"/>
                      <w:sz w:val="24"/>
                      <w:szCs w:val="24"/>
                    </w:rPr>
                  </w:pPr>
                </w:p>
              </w:tc>
              <w:tc>
                <w:tcPr>
                  <w:tcW w:w="1063"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2019</w:t>
                  </w:r>
                  <w:r>
                    <w:rPr>
                      <w:rFonts w:ascii="Times New Roman" w:eastAsia="Times New Roman" w:hAnsi="Times New Roman"/>
                      <w:bCs/>
                      <w:color w:val="000000"/>
                      <w:sz w:val="24"/>
                      <w:szCs w:val="24"/>
                    </w:rPr>
                    <w:t xml:space="preserve"> год</w:t>
                  </w:r>
                </w:p>
              </w:tc>
              <w:tc>
                <w:tcPr>
                  <w:tcW w:w="1174" w:type="dxa"/>
                  <w:tcBorders>
                    <w:top w:val="nil"/>
                    <w:left w:val="nil"/>
                    <w:bottom w:val="single" w:sz="4" w:space="0" w:color="000000"/>
                    <w:right w:val="single" w:sz="4" w:space="0" w:color="000000"/>
                  </w:tcBorders>
                  <w:shd w:val="clear" w:color="auto" w:fill="auto"/>
                  <w:hideMark/>
                </w:tcPr>
                <w:p w:rsidR="00630B6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2020</w:t>
                  </w:r>
                  <w:r>
                    <w:rPr>
                      <w:rFonts w:ascii="Times New Roman" w:eastAsia="Times New Roman" w:hAnsi="Times New Roman"/>
                      <w:bCs/>
                      <w:color w:val="000000"/>
                      <w:sz w:val="24"/>
                      <w:szCs w:val="24"/>
                    </w:rPr>
                    <w:t xml:space="preserve"> </w:t>
                  </w:r>
                </w:p>
                <w:p w:rsidR="00ED3935" w:rsidRPr="00ED3935" w:rsidRDefault="00ED3935" w:rsidP="00ED3935">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год</w:t>
                  </w:r>
                </w:p>
              </w:tc>
              <w:tc>
                <w:tcPr>
                  <w:tcW w:w="1097"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2021</w:t>
                  </w:r>
                  <w:r>
                    <w:rPr>
                      <w:rFonts w:ascii="Times New Roman" w:eastAsia="Times New Roman" w:hAnsi="Times New Roman"/>
                      <w:bCs/>
                      <w:color w:val="000000"/>
                      <w:sz w:val="24"/>
                      <w:szCs w:val="24"/>
                    </w:rPr>
                    <w:t xml:space="preserve"> год</w:t>
                  </w:r>
                </w:p>
              </w:tc>
              <w:tc>
                <w:tcPr>
                  <w:tcW w:w="1095"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2022</w:t>
                  </w:r>
                  <w:r>
                    <w:rPr>
                      <w:rFonts w:ascii="Times New Roman" w:eastAsia="Times New Roman" w:hAnsi="Times New Roman"/>
                      <w:bCs/>
                      <w:color w:val="000000"/>
                      <w:sz w:val="24"/>
                      <w:szCs w:val="24"/>
                    </w:rPr>
                    <w:t xml:space="preserve"> год</w:t>
                  </w:r>
                </w:p>
              </w:tc>
              <w:tc>
                <w:tcPr>
                  <w:tcW w:w="1095"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2023</w:t>
                  </w:r>
                  <w:r>
                    <w:rPr>
                      <w:rFonts w:ascii="Times New Roman" w:eastAsia="Times New Roman" w:hAnsi="Times New Roman"/>
                      <w:bCs/>
                      <w:color w:val="000000"/>
                      <w:sz w:val="24"/>
                      <w:szCs w:val="24"/>
                    </w:rPr>
                    <w:t xml:space="preserve"> год</w:t>
                  </w:r>
                </w:p>
              </w:tc>
              <w:tc>
                <w:tcPr>
                  <w:tcW w:w="1094" w:type="dxa"/>
                  <w:gridSpan w:val="2"/>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bCs/>
                      <w:color w:val="000000"/>
                      <w:sz w:val="24"/>
                      <w:szCs w:val="24"/>
                    </w:rPr>
                  </w:pPr>
                  <w:r w:rsidRPr="00ED3935">
                    <w:rPr>
                      <w:rFonts w:ascii="Times New Roman" w:eastAsia="Times New Roman" w:hAnsi="Times New Roman"/>
                      <w:bCs/>
                      <w:color w:val="000000"/>
                      <w:sz w:val="24"/>
                      <w:szCs w:val="24"/>
                    </w:rPr>
                    <w:t>2024</w:t>
                  </w:r>
                  <w:r>
                    <w:rPr>
                      <w:rFonts w:ascii="Times New Roman" w:eastAsia="Times New Roman" w:hAnsi="Times New Roman"/>
                      <w:bCs/>
                      <w:color w:val="000000"/>
                      <w:sz w:val="24"/>
                      <w:szCs w:val="24"/>
                    </w:rPr>
                    <w:t xml:space="preserve"> год</w:t>
                  </w:r>
                </w:p>
              </w:tc>
            </w:tr>
            <w:tr w:rsidR="00ED3935" w:rsidRPr="00ED3935" w:rsidTr="00ED3935">
              <w:trPr>
                <w:trHeight w:val="153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Государственная программа</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Реализация государственной национальной политики</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33 387,1</w:t>
                  </w:r>
                </w:p>
              </w:tc>
              <w:tc>
                <w:tcPr>
                  <w:tcW w:w="1174"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33 386,2</w:t>
                  </w:r>
                </w:p>
              </w:tc>
              <w:tc>
                <w:tcPr>
                  <w:tcW w:w="1097"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33 386,2</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33 386,2</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33 386,2</w:t>
                  </w:r>
                </w:p>
              </w:tc>
              <w:tc>
                <w:tcPr>
                  <w:tcW w:w="1094" w:type="dxa"/>
                  <w:gridSpan w:val="2"/>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33 386,2</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29 887,1</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29 886,2</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29 886,2</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29 886,2</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29 886,2</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29 886,2</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12 452,9</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12 452,0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Подпрограмма ГП</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Общероссийская гражданская идентичность и этнокультурное развитие народов России, проживающих на территории Республики Алтай</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14 577,0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14 576,5</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14 576,5</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14 576,5</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14 576,5</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14 576,5</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11 077,0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11 076,5</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11 076,5</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11 076,5</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11 076,5</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11 076,5</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6 080,6</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Укрепление общероссийской гражданской идентичности</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6 750,6</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6 750,6</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6 750,1</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6 080,6</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6 080,1</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Содействие этнокультурному многообразию народов России</w:t>
                  </w:r>
                  <w:r w:rsidR="008A674F">
                    <w:rPr>
                      <w:rFonts w:ascii="Times New Roman" w:eastAsia="Times New Roman" w:hAnsi="Times New Roman"/>
                      <w:color w:val="000000"/>
                      <w:sz w:val="24"/>
                      <w:szCs w:val="24"/>
                    </w:rPr>
                    <w:t xml:space="preserve"> проживающих на территории Республики Алтай</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7 826,4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4 326,4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3 500,0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в том числе федеральный </w:t>
                  </w:r>
                  <w:r w:rsidRPr="00ED3935">
                    <w:rPr>
                      <w:rFonts w:ascii="Times New Roman" w:eastAsia="Times New Roman" w:hAnsi="Times New Roman"/>
                      <w:color w:val="000000"/>
                      <w:sz w:val="24"/>
                      <w:szCs w:val="24"/>
                    </w:rPr>
                    <w:lastRenderedPageBreak/>
                    <w:t>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lastRenderedPageBreak/>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Реализация мер, направленных на социально-культурную адаптацию и интеграцию мигрантов</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018"/>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Подпрограмма ГП</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Коренные малочисленные народы Республики Алтай</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6 707,7</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6 707,7</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6 372,3</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018"/>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Повышение качества жизни коренных малочисленных народов</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6 707,7</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республиканский бюджет </w:t>
                  </w:r>
                  <w:r w:rsidRPr="00ED3935">
                    <w:rPr>
                      <w:rFonts w:ascii="Times New Roman" w:eastAsia="Times New Roman" w:hAnsi="Times New Roman"/>
                      <w:color w:val="000000"/>
                      <w:sz w:val="24"/>
                      <w:szCs w:val="24"/>
                    </w:rPr>
                    <w:lastRenderedPageBreak/>
                    <w:t>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lastRenderedPageBreak/>
                    <w:t>6 707,7</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6 707,3</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6 372,3</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6 371,9</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5"/>
              </w:trPr>
              <w:tc>
                <w:tcPr>
                  <w:tcW w:w="2116" w:type="dxa"/>
                  <w:tcBorders>
                    <w:top w:val="nil"/>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nil"/>
                    <w:left w:val="nil"/>
                    <w:bottom w:val="single" w:sz="4" w:space="0" w:color="000000"/>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063" w:type="dxa"/>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c>
                <w:tcPr>
                  <w:tcW w:w="1174" w:type="dxa"/>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c>
                <w:tcPr>
                  <w:tcW w:w="1097" w:type="dxa"/>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c>
                <w:tcPr>
                  <w:tcW w:w="1095" w:type="dxa"/>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c>
                <w:tcPr>
                  <w:tcW w:w="1095" w:type="dxa"/>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c>
                <w:tcPr>
                  <w:tcW w:w="1094" w:type="dxa"/>
                  <w:gridSpan w:val="2"/>
                  <w:tcBorders>
                    <w:top w:val="nil"/>
                    <w:left w:val="nil"/>
                    <w:bottom w:val="single" w:sz="4" w:space="0" w:color="000000"/>
                    <w:right w:val="single" w:sz="4" w:space="0" w:color="000000"/>
                  </w:tcBorders>
                  <w:shd w:val="clear" w:color="auto" w:fill="auto"/>
                  <w:hideMark/>
                </w:tcPr>
                <w:p w:rsidR="00ED3935" w:rsidRPr="00ED3935" w:rsidRDefault="00ED3935" w:rsidP="00ED3935">
                  <w:pPr>
                    <w:rPr>
                      <w:rFonts w:ascii="Times New Roman" w:hAnsi="Times New Roman"/>
                      <w:sz w:val="24"/>
                      <w:szCs w:val="24"/>
                    </w:rPr>
                  </w:pPr>
                </w:p>
              </w:tc>
            </w:tr>
            <w:tr w:rsidR="00ED3935" w:rsidRPr="00ED3935" w:rsidTr="00ED3935">
              <w:trPr>
                <w:trHeight w:val="201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Подпрограмма ГП</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Языки народов России</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Министерство образования и науки Республики Алтай</w:t>
                  </w:r>
                </w:p>
              </w:tc>
              <w:tc>
                <w:tcPr>
                  <w:tcW w:w="1982"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174"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7"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4" w:type="dxa"/>
                  <w:gridSpan w:val="2"/>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018"/>
              </w:trPr>
              <w:tc>
                <w:tcPr>
                  <w:tcW w:w="2116" w:type="dxa"/>
                  <w:tcBorders>
                    <w:top w:val="single" w:sz="4" w:space="0" w:color="000000"/>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Поддержка языков народов России</w:t>
                  </w:r>
                  <w:r>
                    <w:rPr>
                      <w:rFonts w:ascii="Times New Roman" w:eastAsia="Times New Roman" w:hAnsi="Times New Roman"/>
                      <w:color w:val="000000"/>
                      <w:sz w:val="24"/>
                      <w:szCs w:val="24"/>
                    </w:rPr>
                    <w:t>, проживающих на территории Республики Алтай</w:t>
                  </w:r>
                </w:p>
              </w:tc>
              <w:tc>
                <w:tcPr>
                  <w:tcW w:w="2058"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Министерство образования и науки Республики Алтай</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5 000,0</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5"/>
              </w:trPr>
              <w:tc>
                <w:tcPr>
                  <w:tcW w:w="2116" w:type="dxa"/>
                  <w:tcBorders>
                    <w:top w:val="nil"/>
                    <w:left w:val="single" w:sz="4" w:space="0" w:color="000000"/>
                    <w:bottom w:val="single" w:sz="4" w:space="0" w:color="000000"/>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063"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c>
                <w:tcPr>
                  <w:tcW w:w="1174"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c>
                <w:tcPr>
                  <w:tcW w:w="1097"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c>
                <w:tcPr>
                  <w:tcW w:w="1095"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c>
                <w:tcPr>
                  <w:tcW w:w="1095" w:type="dxa"/>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c>
                <w:tcPr>
                  <w:tcW w:w="1094" w:type="dxa"/>
                  <w:gridSpan w:val="2"/>
                  <w:tcBorders>
                    <w:top w:val="nil"/>
                    <w:left w:val="nil"/>
                    <w:bottom w:val="single" w:sz="4" w:space="0" w:color="000000"/>
                    <w:right w:val="single" w:sz="4" w:space="0" w:color="000000"/>
                  </w:tcBorders>
                  <w:shd w:val="clear" w:color="000000" w:fill="FFFFFF"/>
                  <w:hideMark/>
                </w:tcPr>
                <w:p w:rsidR="00ED3935" w:rsidRPr="00ED3935" w:rsidRDefault="00ED3935" w:rsidP="00ED3935">
                  <w:pPr>
                    <w:rPr>
                      <w:rFonts w:ascii="Times New Roman" w:hAnsi="Times New Roman"/>
                      <w:sz w:val="24"/>
                      <w:szCs w:val="24"/>
                    </w:rPr>
                  </w:pPr>
                </w:p>
              </w:tc>
            </w:tr>
            <w:tr w:rsidR="00ED3935" w:rsidRPr="00ED3935" w:rsidTr="00ED3935">
              <w:trPr>
                <w:trHeight w:val="51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Подпрограмма ГП</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Профилактика экстремизма на территории Республики Алтай</w:t>
                  </w:r>
                </w:p>
              </w:tc>
              <w:tc>
                <w:tcPr>
                  <w:tcW w:w="2058" w:type="dxa"/>
                  <w:vMerge w:val="restart"/>
                  <w:tcBorders>
                    <w:top w:val="nil"/>
                    <w:left w:val="single" w:sz="4" w:space="0" w:color="000000"/>
                    <w:bottom w:val="single" w:sz="4" w:space="0" w:color="000000"/>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Комитет по национальной политике и связям с </w:t>
                  </w:r>
                  <w:r w:rsidRPr="00ED3935">
                    <w:rPr>
                      <w:rFonts w:ascii="Times New Roman" w:eastAsia="Times New Roman" w:hAnsi="Times New Roman"/>
                      <w:color w:val="000000"/>
                      <w:sz w:val="24"/>
                      <w:szCs w:val="24"/>
                    </w:rPr>
                    <w:lastRenderedPageBreak/>
                    <w:t>общественностью Республики Алтай</w:t>
                  </w:r>
                </w:p>
              </w:tc>
              <w:tc>
                <w:tcPr>
                  <w:tcW w:w="1982"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всего</w:t>
                  </w:r>
                </w:p>
              </w:tc>
              <w:tc>
                <w:tcPr>
                  <w:tcW w:w="1063"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1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1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single" w:sz="4" w:space="0" w:color="000000"/>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275"/>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p>
              </w:tc>
              <w:tc>
                <w:tcPr>
                  <w:tcW w:w="2058" w:type="dxa"/>
                  <w:vMerge w:val="restart"/>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jc w:val="center"/>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Правительство Республики Алтай, Министерство образования и науки Республики Алтай, Министерство культуры Республики Алтай, Комитет по национальной политике и связям с общественностью Республики </w:t>
                  </w:r>
                  <w:r w:rsidRPr="00ED3935">
                    <w:rPr>
                      <w:rFonts w:ascii="Times New Roman" w:eastAsia="Times New Roman" w:hAnsi="Times New Roman"/>
                      <w:color w:val="000000"/>
                      <w:sz w:val="24"/>
                      <w:szCs w:val="24"/>
                    </w:rPr>
                    <w:lastRenderedPageBreak/>
                    <w:t>Алтай, Комитет по физической культуре и спорту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nil"/>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nil"/>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xml:space="preserve">в том числе федеральный </w:t>
                  </w:r>
                  <w:r w:rsidRPr="00ED3935">
                    <w:rPr>
                      <w:rFonts w:ascii="Times New Roman" w:eastAsia="Times New Roman" w:hAnsi="Times New Roman"/>
                      <w:color w:val="000000"/>
                      <w:sz w:val="24"/>
                      <w:szCs w:val="24"/>
                    </w:rPr>
                    <w:lastRenderedPageBreak/>
                    <w:t>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lastRenderedPageBreak/>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nil"/>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1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nil"/>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47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nil"/>
                    <w:left w:val="single" w:sz="4" w:space="0" w:color="000000"/>
                    <w:bottom w:val="nil"/>
                    <w:right w:val="single" w:sz="4" w:space="0" w:color="000000"/>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020"/>
              </w:trPr>
              <w:tc>
                <w:tcPr>
                  <w:tcW w:w="2116" w:type="dxa"/>
                  <w:tcBorders>
                    <w:top w:val="single" w:sz="4" w:space="0" w:color="auto"/>
                    <w:left w:val="single" w:sz="4" w:space="0" w:color="auto"/>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Основное мероприятие</w:t>
                  </w:r>
                </w:p>
              </w:tc>
              <w:tc>
                <w:tcPr>
                  <w:tcW w:w="2303" w:type="dxa"/>
                  <w:tcBorders>
                    <w:top w:val="single" w:sz="4" w:space="0" w:color="auto"/>
                    <w:left w:val="single" w:sz="4" w:space="0" w:color="auto"/>
                    <w:bottom w:val="nil"/>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Реализация мер по профилактике и предупреждению попыток разжигания расовой, национальной и религиозной розни, ненависти либо вражды</w:t>
                  </w:r>
                </w:p>
              </w:tc>
              <w:tc>
                <w:tcPr>
                  <w:tcW w:w="2058" w:type="dxa"/>
                  <w:vMerge w:val="restart"/>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jc w:val="center"/>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 Министерство образования и науки Республики Алтай</w:t>
                  </w:r>
                </w:p>
              </w:tc>
              <w:tc>
                <w:tcPr>
                  <w:tcW w:w="1982"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auto"/>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single" w:sz="4" w:space="0" w:color="auto"/>
                    <w:bottom w:val="nil"/>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single" w:sz="4" w:space="0" w:color="auto"/>
                    <w:left w:val="nil"/>
                    <w:bottom w:val="single" w:sz="4" w:space="0" w:color="auto"/>
                    <w:right w:val="single" w:sz="4" w:space="0" w:color="auto"/>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nil"/>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765"/>
              </w:trPr>
              <w:tc>
                <w:tcPr>
                  <w:tcW w:w="2116" w:type="dxa"/>
                  <w:tcBorders>
                    <w:top w:val="nil"/>
                    <w:left w:val="single" w:sz="4" w:space="0" w:color="auto"/>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single" w:sz="4" w:space="0" w:color="auto"/>
                    <w:bottom w:val="nil"/>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single" w:sz="4" w:space="0" w:color="auto"/>
                    <w:left w:val="nil"/>
                    <w:bottom w:val="single" w:sz="4" w:space="0" w:color="auto"/>
                    <w:right w:val="single" w:sz="4" w:space="0" w:color="auto"/>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nil"/>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auto"/>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single" w:sz="4" w:space="0" w:color="auto"/>
                    <w:bottom w:val="nil"/>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single" w:sz="4" w:space="0" w:color="auto"/>
                    <w:left w:val="nil"/>
                    <w:bottom w:val="single" w:sz="4" w:space="0" w:color="auto"/>
                    <w:right w:val="single" w:sz="4" w:space="0" w:color="auto"/>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nil"/>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10"/>
              </w:trPr>
              <w:tc>
                <w:tcPr>
                  <w:tcW w:w="2116" w:type="dxa"/>
                  <w:tcBorders>
                    <w:top w:val="nil"/>
                    <w:left w:val="single" w:sz="4" w:space="0" w:color="auto"/>
                    <w:bottom w:val="nil"/>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 </w:t>
                  </w:r>
                </w:p>
              </w:tc>
              <w:tc>
                <w:tcPr>
                  <w:tcW w:w="2303" w:type="dxa"/>
                  <w:tcBorders>
                    <w:top w:val="nil"/>
                    <w:left w:val="single" w:sz="4" w:space="0" w:color="auto"/>
                    <w:bottom w:val="nil"/>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single" w:sz="4" w:space="0" w:color="auto"/>
                    <w:left w:val="nil"/>
                    <w:bottom w:val="single" w:sz="4" w:space="0" w:color="auto"/>
                    <w:right w:val="single" w:sz="4" w:space="0" w:color="auto"/>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nil"/>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10"/>
              </w:trPr>
              <w:tc>
                <w:tcPr>
                  <w:tcW w:w="2116" w:type="dxa"/>
                  <w:tcBorders>
                    <w:top w:val="nil"/>
                    <w:left w:val="single" w:sz="4" w:space="0" w:color="auto"/>
                    <w:bottom w:val="single" w:sz="4" w:space="0" w:color="auto"/>
                    <w:right w:val="nil"/>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single" w:sz="4" w:space="0" w:color="auto"/>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vMerge/>
                  <w:tcBorders>
                    <w:top w:val="single" w:sz="4" w:space="0" w:color="auto"/>
                    <w:left w:val="nil"/>
                    <w:bottom w:val="single" w:sz="4" w:space="0" w:color="auto"/>
                    <w:right w:val="single" w:sz="4" w:space="0" w:color="auto"/>
                  </w:tcBorders>
                  <w:vAlign w:val="center"/>
                  <w:hideMark/>
                </w:tcPr>
                <w:p w:rsidR="00ED3935" w:rsidRPr="00ED3935" w:rsidRDefault="00ED3935" w:rsidP="00ED3935">
                  <w:pPr>
                    <w:spacing w:after="0" w:line="240" w:lineRule="auto"/>
                    <w:rPr>
                      <w:rFonts w:ascii="Times New Roman" w:eastAsia="Times New Roman" w:hAnsi="Times New Roman"/>
                      <w:color w:val="000000"/>
                      <w:sz w:val="24"/>
                      <w:szCs w:val="24"/>
                    </w:rPr>
                  </w:pPr>
                </w:p>
              </w:tc>
              <w:tc>
                <w:tcPr>
                  <w:tcW w:w="1982" w:type="dxa"/>
                  <w:tcBorders>
                    <w:top w:val="nil"/>
                    <w:left w:val="nil"/>
                    <w:bottom w:val="single" w:sz="4" w:space="0" w:color="auto"/>
                    <w:right w:val="single" w:sz="4" w:space="0" w:color="auto"/>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nil"/>
                    <w:left w:val="nil"/>
                    <w:bottom w:val="single" w:sz="4" w:space="0" w:color="auto"/>
                    <w:right w:val="single" w:sz="4" w:space="0" w:color="auto"/>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530"/>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Подпрограмма ГП (обеспечивающая)</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Создание условий для реализации государственной программы Республики Алтай «Реализация государственной национальной политики</w:t>
                  </w:r>
                  <w:r>
                    <w:rPr>
                      <w:rFonts w:ascii="Times New Roman" w:eastAsia="Times New Roman" w:hAnsi="Times New Roman"/>
                      <w:color w:val="000000"/>
                      <w:sz w:val="24"/>
                      <w:szCs w:val="24"/>
                    </w:rPr>
                    <w:t>»</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молодежной политике, физкультуре и спорту Республики Алтай</w:t>
                  </w:r>
                </w:p>
              </w:tc>
              <w:tc>
                <w:tcPr>
                  <w:tcW w:w="1982"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174"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7"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4" w:type="dxa"/>
                  <w:gridSpan w:val="2"/>
                  <w:tcBorders>
                    <w:top w:val="nil"/>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1530"/>
              </w:trPr>
              <w:tc>
                <w:tcPr>
                  <w:tcW w:w="2116" w:type="dxa"/>
                  <w:tcBorders>
                    <w:top w:val="single" w:sz="4" w:space="0" w:color="000000"/>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lastRenderedPageBreak/>
                    <w:t>Основное мероприятие</w:t>
                  </w:r>
                </w:p>
              </w:tc>
              <w:tc>
                <w:tcPr>
                  <w:tcW w:w="2303"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Повышение эффективности государственного управления в Комитете по национальной политике и связям с общественностью Республики Алтай</w:t>
                  </w:r>
                </w:p>
              </w:tc>
              <w:tc>
                <w:tcPr>
                  <w:tcW w:w="2058"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Комитет по национальной политике и связям с общественностью Республики Алтай</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всего</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республиканский бюджет Республики Алтай</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7 102,4</w:t>
                  </w:r>
                </w:p>
              </w:tc>
            </w:tr>
            <w:tr w:rsidR="00ED3935" w:rsidRPr="00ED3935" w:rsidTr="00ED3935">
              <w:trPr>
                <w:trHeight w:val="867"/>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в том числе федеральный бюджет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255"/>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ТФОМС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ED3935">
              <w:trPr>
                <w:trHeight w:val="578"/>
              </w:trPr>
              <w:tc>
                <w:tcPr>
                  <w:tcW w:w="2116" w:type="dxa"/>
                  <w:tcBorders>
                    <w:top w:val="nil"/>
                    <w:left w:val="single" w:sz="4" w:space="0" w:color="000000"/>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nil"/>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местные бюджеты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nil"/>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r w:rsidR="00ED3935" w:rsidRPr="00ED3935" w:rsidTr="00FB286E">
              <w:trPr>
                <w:trHeight w:val="578"/>
              </w:trPr>
              <w:tc>
                <w:tcPr>
                  <w:tcW w:w="2116" w:type="dxa"/>
                  <w:tcBorders>
                    <w:top w:val="nil"/>
                    <w:left w:val="single" w:sz="4" w:space="0" w:color="000000"/>
                    <w:bottom w:val="single" w:sz="4" w:space="0" w:color="auto"/>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303" w:type="dxa"/>
                  <w:tcBorders>
                    <w:top w:val="nil"/>
                    <w:left w:val="nil"/>
                    <w:bottom w:val="single" w:sz="4" w:space="0" w:color="auto"/>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2058" w:type="dxa"/>
                  <w:tcBorders>
                    <w:top w:val="nil"/>
                    <w:left w:val="nil"/>
                    <w:bottom w:val="single" w:sz="4" w:space="0" w:color="auto"/>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 </w:t>
                  </w:r>
                </w:p>
              </w:tc>
              <w:tc>
                <w:tcPr>
                  <w:tcW w:w="1982"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spacing w:after="0" w:line="240" w:lineRule="auto"/>
                    <w:rPr>
                      <w:rFonts w:ascii="Times New Roman" w:eastAsia="Times New Roman" w:hAnsi="Times New Roman"/>
                      <w:color w:val="000000"/>
                      <w:sz w:val="24"/>
                      <w:szCs w:val="24"/>
                    </w:rPr>
                  </w:pPr>
                  <w:r w:rsidRPr="00ED3935">
                    <w:rPr>
                      <w:rFonts w:ascii="Times New Roman" w:eastAsia="Times New Roman" w:hAnsi="Times New Roman"/>
                      <w:color w:val="000000"/>
                      <w:sz w:val="24"/>
                      <w:szCs w:val="24"/>
                    </w:rPr>
                    <w:t>иные источники (</w:t>
                  </w:r>
                  <w:proofErr w:type="spellStart"/>
                  <w:r w:rsidRPr="00ED3935">
                    <w:rPr>
                      <w:rFonts w:ascii="Times New Roman" w:eastAsia="Times New Roman" w:hAnsi="Times New Roman"/>
                      <w:color w:val="000000"/>
                      <w:sz w:val="24"/>
                      <w:szCs w:val="24"/>
                    </w:rPr>
                    <w:t>справочно</w:t>
                  </w:r>
                  <w:proofErr w:type="spellEnd"/>
                  <w:r w:rsidRPr="00ED3935">
                    <w:rPr>
                      <w:rFonts w:ascii="Times New Roman" w:eastAsia="Times New Roman" w:hAnsi="Times New Roman"/>
                      <w:color w:val="000000"/>
                      <w:sz w:val="24"/>
                      <w:szCs w:val="24"/>
                    </w:rPr>
                    <w:t>)</w:t>
                  </w:r>
                </w:p>
              </w:tc>
              <w:tc>
                <w:tcPr>
                  <w:tcW w:w="1063"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174"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7"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5" w:type="dxa"/>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c>
                <w:tcPr>
                  <w:tcW w:w="1094" w:type="dxa"/>
                  <w:gridSpan w:val="2"/>
                  <w:tcBorders>
                    <w:top w:val="single" w:sz="4" w:space="0" w:color="000000"/>
                    <w:left w:val="nil"/>
                    <w:bottom w:val="single" w:sz="4" w:space="0" w:color="auto"/>
                    <w:right w:val="single" w:sz="4" w:space="0" w:color="000000"/>
                  </w:tcBorders>
                  <w:shd w:val="clear" w:color="auto" w:fill="auto"/>
                  <w:hideMark/>
                </w:tcPr>
                <w:p w:rsidR="00ED3935" w:rsidRPr="00ED3935" w:rsidRDefault="00ED3935" w:rsidP="00ED3935">
                  <w:pPr>
                    <w:rPr>
                      <w:rFonts w:ascii="Times New Roman" w:hAnsi="Times New Roman"/>
                      <w:sz w:val="24"/>
                      <w:szCs w:val="24"/>
                    </w:rPr>
                  </w:pPr>
                  <w:r w:rsidRPr="00ED3935">
                    <w:rPr>
                      <w:rFonts w:ascii="Times New Roman" w:hAnsi="Times New Roman"/>
                      <w:sz w:val="24"/>
                      <w:szCs w:val="24"/>
                    </w:rPr>
                    <w:t>0,0</w:t>
                  </w:r>
                </w:p>
              </w:tc>
            </w:tr>
          </w:tbl>
          <w:p w:rsidR="00420E36" w:rsidRPr="00420E36" w:rsidRDefault="00420E36" w:rsidP="00420E36">
            <w:pPr>
              <w:spacing w:after="0" w:line="240" w:lineRule="auto"/>
              <w:rPr>
                <w:rFonts w:ascii="Times New Roman" w:eastAsia="Times New Roman" w:hAnsi="Times New Roman"/>
                <w:sz w:val="24"/>
                <w:szCs w:val="24"/>
              </w:rPr>
            </w:pPr>
          </w:p>
        </w:tc>
        <w:tc>
          <w:tcPr>
            <w:tcW w:w="1751"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221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2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037"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5"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75"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r>
      <w:tr w:rsidR="00420E36" w:rsidRPr="00420E36" w:rsidTr="00ED3935">
        <w:trPr>
          <w:trHeight w:val="255"/>
        </w:trPr>
        <w:tc>
          <w:tcPr>
            <w:tcW w:w="1701"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sz w:val="20"/>
                <w:szCs w:val="20"/>
              </w:rPr>
            </w:pPr>
          </w:p>
        </w:tc>
        <w:tc>
          <w:tcPr>
            <w:tcW w:w="2482"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751"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221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2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037"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5"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c>
          <w:tcPr>
            <w:tcW w:w="1175" w:type="dxa"/>
            <w:tcBorders>
              <w:top w:val="nil"/>
              <w:left w:val="nil"/>
              <w:bottom w:val="nil"/>
              <w:right w:val="nil"/>
            </w:tcBorders>
            <w:shd w:val="clear" w:color="auto" w:fill="auto"/>
          </w:tcPr>
          <w:p w:rsidR="00420E36" w:rsidRPr="00420E36" w:rsidRDefault="00420E36" w:rsidP="00420E36">
            <w:pPr>
              <w:spacing w:after="0" w:line="240" w:lineRule="auto"/>
              <w:rPr>
                <w:rFonts w:ascii="Times New Roman" w:eastAsia="Times New Roman" w:hAnsi="Times New Roman"/>
              </w:rPr>
            </w:pPr>
          </w:p>
        </w:tc>
      </w:tr>
    </w:tbl>
    <w:p w:rsidR="00420E36" w:rsidRPr="005249C8" w:rsidRDefault="00420E36" w:rsidP="00420E36">
      <w:pPr>
        <w:spacing w:before="100" w:beforeAutospacing="1" w:after="100" w:afterAutospacing="1" w:line="240" w:lineRule="auto"/>
        <w:jc w:val="both"/>
        <w:rPr>
          <w:rFonts w:ascii="Times New Roman" w:eastAsia="Times New Roman" w:hAnsi="Times New Roman"/>
          <w:sz w:val="26"/>
          <w:szCs w:val="26"/>
        </w:rPr>
        <w:sectPr w:rsidR="00420E36" w:rsidRPr="005249C8" w:rsidSect="00ED3935">
          <w:pgSz w:w="16838" w:h="11906" w:orient="landscape"/>
          <w:pgMar w:top="1701" w:right="1134" w:bottom="851" w:left="1134" w:header="709" w:footer="709" w:gutter="0"/>
          <w:cols w:space="708"/>
          <w:docGrid w:linePitch="360"/>
        </w:sectPr>
      </w:pPr>
    </w:p>
    <w:p w:rsidR="00420E36" w:rsidRPr="005249C8" w:rsidRDefault="00420E36" w:rsidP="00420E36">
      <w:pPr>
        <w:spacing w:after="0" w:line="240" w:lineRule="auto"/>
        <w:ind w:left="4956"/>
        <w:jc w:val="both"/>
        <w:rPr>
          <w:rFonts w:ascii="Times New Roman" w:eastAsia="Times New Roman" w:hAnsi="Times New Roman"/>
          <w:sz w:val="28"/>
          <w:szCs w:val="28"/>
        </w:rPr>
      </w:pPr>
      <w:r w:rsidRPr="005249C8">
        <w:rPr>
          <w:rFonts w:ascii="Times New Roman" w:eastAsia="Times New Roman" w:hAnsi="Times New Roman"/>
          <w:sz w:val="28"/>
          <w:szCs w:val="28"/>
        </w:rPr>
        <w:lastRenderedPageBreak/>
        <w:t>Приложение №</w:t>
      </w:r>
      <w:r>
        <w:rPr>
          <w:rFonts w:ascii="Times New Roman" w:eastAsia="Times New Roman" w:hAnsi="Times New Roman"/>
          <w:sz w:val="28"/>
          <w:szCs w:val="28"/>
        </w:rPr>
        <w:t xml:space="preserve"> </w:t>
      </w:r>
      <w:r w:rsidRPr="005249C8">
        <w:rPr>
          <w:rFonts w:ascii="Times New Roman" w:eastAsia="Times New Roman" w:hAnsi="Times New Roman"/>
          <w:sz w:val="28"/>
          <w:szCs w:val="28"/>
        </w:rPr>
        <w:t>4</w:t>
      </w:r>
    </w:p>
    <w:p w:rsidR="00420E36" w:rsidRPr="005249C8" w:rsidRDefault="00420E36" w:rsidP="00420E36">
      <w:pPr>
        <w:spacing w:after="0" w:line="240" w:lineRule="auto"/>
        <w:ind w:left="4956"/>
        <w:jc w:val="both"/>
        <w:rPr>
          <w:rFonts w:ascii="Times New Roman" w:eastAsia="Times New Roman" w:hAnsi="Times New Roman"/>
          <w:sz w:val="28"/>
          <w:szCs w:val="28"/>
        </w:rPr>
      </w:pPr>
      <w:r w:rsidRPr="005249C8">
        <w:rPr>
          <w:rFonts w:ascii="Times New Roman" w:eastAsia="Times New Roman" w:hAnsi="Times New Roman"/>
          <w:sz w:val="28"/>
          <w:szCs w:val="28"/>
        </w:rPr>
        <w:t>к государственной программе</w:t>
      </w:r>
      <w:r w:rsidRPr="005249C8">
        <w:rPr>
          <w:rFonts w:ascii="Times New Roman" w:eastAsia="Times New Roman" w:hAnsi="Times New Roman"/>
          <w:sz w:val="28"/>
          <w:szCs w:val="28"/>
        </w:rPr>
        <w:br/>
        <w:t>Республики Алтай «Реализация государственной национальной политики»</w:t>
      </w: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jc w:val="center"/>
        <w:rPr>
          <w:rFonts w:ascii="Times New Roman" w:eastAsia="Times New Roman" w:hAnsi="Times New Roman"/>
          <w:sz w:val="28"/>
          <w:szCs w:val="28"/>
        </w:rPr>
      </w:pPr>
      <w:r w:rsidRPr="005249C8">
        <w:rPr>
          <w:rFonts w:ascii="Times New Roman" w:eastAsia="Times New Roman" w:hAnsi="Times New Roman"/>
          <w:sz w:val="28"/>
          <w:szCs w:val="28"/>
        </w:rPr>
        <w:t>Порядок</w:t>
      </w:r>
    </w:p>
    <w:p w:rsidR="00420E36" w:rsidRPr="005249C8" w:rsidRDefault="00420E36" w:rsidP="00420E36">
      <w:pPr>
        <w:spacing w:after="0" w:line="240" w:lineRule="auto"/>
        <w:jc w:val="center"/>
        <w:rPr>
          <w:rFonts w:ascii="Times New Roman" w:eastAsia="Times New Roman" w:hAnsi="Times New Roman"/>
          <w:sz w:val="28"/>
          <w:szCs w:val="28"/>
        </w:rPr>
      </w:pPr>
      <w:r w:rsidRPr="005249C8">
        <w:rPr>
          <w:rFonts w:ascii="Times New Roman" w:eastAsia="Times New Roman" w:hAnsi="Times New Roman"/>
          <w:sz w:val="28"/>
          <w:szCs w:val="28"/>
        </w:rPr>
        <w:t xml:space="preserve">предоставления субсидий муниципальным образованиям в Республике Алтай на поддержку экономического и социального развития коренных малочисленных народов Севера, Сибири и Дальнего Востока </w:t>
      </w:r>
    </w:p>
    <w:p w:rsidR="00420E36" w:rsidRPr="005249C8" w:rsidRDefault="00420E36" w:rsidP="00420E36">
      <w:pPr>
        <w:spacing w:after="0" w:line="240" w:lineRule="auto"/>
        <w:jc w:val="center"/>
        <w:rPr>
          <w:rFonts w:ascii="Times New Roman" w:eastAsia="Times New Roman" w:hAnsi="Times New Roman"/>
          <w:sz w:val="28"/>
          <w:szCs w:val="28"/>
        </w:rPr>
      </w:pP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 Настоящий Порядок определяет цели, условия предоставления, расходования и возврата субсидий, выделяемых из республиканского бюджета Республики Алтай бюджетам муниципальных образований в Республике Алтай (далее - муниципальные образования) на поддержку экономического и социального развития коренных малочисленных народов Севера, Сибири и Дальнего Востока (далее - субсидии).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2. Субсидии предоставляются муниципальным образованиям в Республике Алтай </w:t>
      </w:r>
      <w:r>
        <w:rPr>
          <w:rFonts w:ascii="Times New Roman" w:eastAsia="Times New Roman" w:hAnsi="Times New Roman"/>
          <w:sz w:val="28"/>
          <w:szCs w:val="28"/>
        </w:rPr>
        <w:t xml:space="preserve">на </w:t>
      </w:r>
      <w:r w:rsidRPr="005249C8">
        <w:rPr>
          <w:rFonts w:ascii="Times New Roman" w:eastAsia="Times New Roman" w:hAnsi="Times New Roman"/>
          <w:sz w:val="28"/>
          <w:szCs w:val="28"/>
        </w:rPr>
        <w:t>обеспечение поддержки коренных малочисленных народов Республики Алтай, включая сохранение и защиту их исконной среды обитания и традиционного образа жизни, в том числе:</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повышение качества жизни коренных малочисленных народов.</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 Субсидии предоставляются муниципальным образованиям, на территории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и территории которых включены в </w:t>
      </w:r>
      <w:hyperlink r:id="rId55" w:anchor="/document/195535/entry/1000" w:history="1">
        <w:r w:rsidRPr="005249C8">
          <w:rPr>
            <w:rFonts w:ascii="Times New Roman" w:eastAsia="Times New Roman" w:hAnsi="Times New Roman"/>
            <w:sz w:val="28"/>
            <w:szCs w:val="28"/>
          </w:rPr>
          <w:t>перечень</w:t>
        </w:r>
      </w:hyperlink>
      <w:r w:rsidRPr="005249C8">
        <w:rPr>
          <w:rFonts w:ascii="Times New Roman" w:eastAsia="Times New Roman" w:hAnsi="Times New Roman"/>
          <w:sz w:val="28"/>
          <w:szCs w:val="28"/>
        </w:rPr>
        <w:t> мест традиционного проживания и традиционной хозяйственной деятельности коренных малочисленных народов Российской Федерации, утвержденный </w:t>
      </w:r>
      <w:proofErr w:type="spellStart"/>
      <w:r w:rsidRPr="005249C8">
        <w:rPr>
          <w:rFonts w:ascii="Times New Roman" w:hAnsi="Times New Roman"/>
        </w:rPr>
        <w:fldChar w:fldCharType="begin"/>
      </w:r>
      <w:r w:rsidRPr="005249C8">
        <w:rPr>
          <w:rFonts w:ascii="Times New Roman" w:hAnsi="Times New Roman"/>
        </w:rPr>
        <w:instrText xml:space="preserve"> HYPERLINK "http://internet.garant.ru/" \l "/document/195535/entry/0" </w:instrText>
      </w:r>
      <w:r w:rsidRPr="005249C8">
        <w:rPr>
          <w:rFonts w:ascii="Times New Roman" w:hAnsi="Times New Roman"/>
        </w:rPr>
        <w:fldChar w:fldCharType="separate"/>
      </w:r>
      <w:r w:rsidRPr="005249C8">
        <w:rPr>
          <w:rFonts w:ascii="Times New Roman" w:eastAsia="Times New Roman" w:hAnsi="Times New Roman"/>
          <w:sz w:val="28"/>
          <w:szCs w:val="28"/>
        </w:rPr>
        <w:t>распоряжением</w:t>
      </w:r>
      <w:r w:rsidRPr="005249C8">
        <w:rPr>
          <w:rFonts w:ascii="Times New Roman" w:eastAsia="Times New Roman" w:hAnsi="Times New Roman"/>
          <w:sz w:val="28"/>
          <w:szCs w:val="28"/>
        </w:rPr>
        <w:fldChar w:fldCharType="end"/>
      </w:r>
      <w:r w:rsidRPr="005249C8">
        <w:rPr>
          <w:rFonts w:ascii="Times New Roman" w:eastAsia="Times New Roman" w:hAnsi="Times New Roman"/>
          <w:sz w:val="28"/>
          <w:szCs w:val="28"/>
        </w:rPr>
        <w:t>Правительства</w:t>
      </w:r>
      <w:proofErr w:type="spellEnd"/>
      <w:r w:rsidRPr="005249C8">
        <w:rPr>
          <w:rFonts w:ascii="Times New Roman" w:eastAsia="Times New Roman" w:hAnsi="Times New Roman"/>
          <w:sz w:val="28"/>
          <w:szCs w:val="28"/>
        </w:rPr>
        <w:t xml:space="preserve"> Российской Федерации от 8 мая 2009 года N 631-р при соблюдении следующих условий:</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а) наличия мероприятий в муниципальной программе, указанных в </w:t>
      </w:r>
      <w:hyperlink r:id="rId56"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 с учетом мнения общественных организаций коренных малочисленных народов муниципального образования;</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б) наличия в бюджете муниципального образования бюджетных ассигнований на исполнение расходного обязательства муниципального образования, </w:t>
      </w:r>
      <w:proofErr w:type="spellStart"/>
      <w:r w:rsidRPr="005249C8">
        <w:rPr>
          <w:rFonts w:ascii="Times New Roman" w:eastAsia="Times New Roman" w:hAnsi="Times New Roman"/>
          <w:sz w:val="28"/>
          <w:szCs w:val="28"/>
        </w:rPr>
        <w:t>софинансирование</w:t>
      </w:r>
      <w:proofErr w:type="spellEnd"/>
      <w:r w:rsidRPr="005249C8">
        <w:rPr>
          <w:rFonts w:ascii="Times New Roman" w:eastAsia="Times New Roman" w:hAnsi="Times New Roman"/>
          <w:sz w:val="28"/>
          <w:szCs w:val="28"/>
        </w:rPr>
        <w:t xml:space="preserve"> которого осуществляется из республиканского бюджета на достижение целей, указанных в </w:t>
      </w:r>
      <w:hyperlink r:id="rId57"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в) отсутствие фактов неисполнения либо ненадлежащего исполнения условий соглашения при предоставлении указанных субсидий в году, предшествующему году предоставления субсидии, повлекших за собой нарушение </w:t>
      </w:r>
      <w:hyperlink r:id="rId58" w:anchor="/document/12112604/entry/20001" w:history="1">
        <w:r w:rsidRPr="005249C8">
          <w:rPr>
            <w:rFonts w:ascii="Times New Roman" w:eastAsia="Times New Roman" w:hAnsi="Times New Roman"/>
            <w:sz w:val="28"/>
            <w:szCs w:val="28"/>
          </w:rPr>
          <w:t>бюджетного законодательства</w:t>
        </w:r>
      </w:hyperlink>
      <w:r w:rsidRPr="005249C8">
        <w:rPr>
          <w:rFonts w:ascii="Times New Roman" w:eastAsia="Times New Roman" w:hAnsi="Times New Roman"/>
          <w:sz w:val="28"/>
          <w:szCs w:val="28"/>
        </w:rPr>
        <w:t> Российской Федерации.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4. Субсидии предоставляются главными распорядителями средств республиканского бюджета Республики Алтай (далее – Соисполнители Программы), участвующими в реализации мероприятий Программы, в пределах бюджетных ассигнований, предусмотренных законом Республики </w:t>
      </w:r>
      <w:r w:rsidRPr="005249C8">
        <w:rPr>
          <w:rFonts w:ascii="Times New Roman" w:eastAsia="Times New Roman" w:hAnsi="Times New Roman"/>
          <w:sz w:val="28"/>
          <w:szCs w:val="28"/>
        </w:rPr>
        <w:lastRenderedPageBreak/>
        <w:t>Алтай о республиканском бюджете Республики Алтай на очередной финансовый год и плановый период и доведенных до него лимитов бюджетных обязательств на мероприятия, указанные в </w:t>
      </w:r>
      <w:hyperlink r:id="rId59"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5. Организатором отбора муниципальных образований для предоставления субсидий (далее - Отбор) является Комитет по национальной политике и связям с общественностью Республики Алтай (далее - Комитет).</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6. Отбор осуществляется </w:t>
      </w:r>
      <w:hyperlink r:id="rId60" w:anchor="/document/32123144/entry/1000" w:history="1">
        <w:r w:rsidRPr="005249C8">
          <w:rPr>
            <w:rFonts w:ascii="Times New Roman" w:eastAsia="Times New Roman" w:hAnsi="Times New Roman"/>
            <w:sz w:val="28"/>
            <w:szCs w:val="28"/>
          </w:rPr>
          <w:t>Консультативным советом</w:t>
        </w:r>
      </w:hyperlink>
      <w:r w:rsidRPr="005249C8">
        <w:rPr>
          <w:rFonts w:ascii="Times New Roman" w:eastAsia="Times New Roman" w:hAnsi="Times New Roman"/>
          <w:sz w:val="28"/>
          <w:szCs w:val="28"/>
        </w:rPr>
        <w:t> по делам коренных малочисленных народов Республики Алтай при Главе Республики Алтай, Председателе Правительства Республики Алтай (далее - Консультативный Совет), созданным </w:t>
      </w:r>
      <w:hyperlink r:id="rId61" w:anchor="/document/32123144/entry/0" w:history="1">
        <w:r w:rsidRPr="005249C8">
          <w:rPr>
            <w:rFonts w:ascii="Times New Roman" w:eastAsia="Times New Roman" w:hAnsi="Times New Roman"/>
            <w:sz w:val="28"/>
            <w:szCs w:val="28"/>
          </w:rPr>
          <w:t>распоряжением</w:t>
        </w:r>
      </w:hyperlink>
      <w:r w:rsidRPr="005249C8">
        <w:rPr>
          <w:rFonts w:ascii="Times New Roman" w:eastAsia="Times New Roman" w:hAnsi="Times New Roman"/>
          <w:sz w:val="28"/>
          <w:szCs w:val="28"/>
        </w:rPr>
        <w:t> Правительства Республики Алтай от 11 июля 2014 года N 397-р.</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7. Информацию о начале проведения Отбора Комитет размещает на официальном сайте Комитета в информационно-телекоммуникационной сети «Интернет» и доводит до сведения муниципальных образований до 1 декабря года, предшествующего году предоставления субсидии, и содержит следующие сведения:</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а) срок и место приема документов;</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б) перечень документов в соответствии с </w:t>
      </w:r>
      <w:hyperlink r:id="rId62" w:anchor="/document/32115953/entry/51008" w:history="1">
        <w:r w:rsidRPr="005249C8">
          <w:rPr>
            <w:rFonts w:ascii="Times New Roman" w:eastAsia="Times New Roman" w:hAnsi="Times New Roman"/>
            <w:sz w:val="28"/>
            <w:szCs w:val="28"/>
          </w:rPr>
          <w:t>пунктом 8</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в) контактную информацию Комитета.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8. Для участия в отборе муниципальные образования формируют заявки на предоставление субсидии (далее - заявка) по форме согласно </w:t>
      </w:r>
      <w:hyperlink r:id="rId63" w:anchor="/document/32115953/entry/51100" w:history="1">
        <w:r w:rsidRPr="005249C8">
          <w:rPr>
            <w:rFonts w:ascii="Times New Roman" w:eastAsia="Times New Roman" w:hAnsi="Times New Roman"/>
            <w:sz w:val="28"/>
            <w:szCs w:val="28"/>
          </w:rPr>
          <w:t>приложению № 1</w:t>
        </w:r>
      </w:hyperlink>
      <w:r w:rsidRPr="005249C8">
        <w:rPr>
          <w:rFonts w:ascii="Times New Roman" w:eastAsia="Times New Roman" w:hAnsi="Times New Roman"/>
          <w:sz w:val="28"/>
          <w:szCs w:val="28"/>
        </w:rPr>
        <w:t> к настоящему Порядку и направляют её в Комитет в срок до 31декабря года предшествующего году предоставления субсидии, с приложением следующих документов:</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а) копии утвержденного и действующего муниципального правового акта об утверждении муниципальной программы (подпрограммы), содержащего мероприятия, указанные в </w:t>
      </w:r>
      <w:hyperlink r:id="rId64"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 заверенные в порядке, установленном законодательством Российской Федерации;</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б) справка о фактическом исполнении бюджета муниципального образования за отчетный финансовый год по мероприятиям, указанным в </w:t>
      </w:r>
      <w:hyperlink r:id="rId65"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в) выписка из бюджета муниципального образования, бюджетной росписи, подтверждающую объем финансового обеспечения расходных обязательств органов местного самоуправления на реализацию мероприятий, указанных в </w:t>
      </w:r>
      <w:hyperlink r:id="rId66"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г) смета с обосновывающими материалами и подробными расчетами по каждому мероприятию.</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9. Заявка, а также документы, указанные в </w:t>
      </w:r>
      <w:hyperlink r:id="rId67" w:anchor="/document/32115953/entry/51008" w:history="1">
        <w:r w:rsidRPr="005249C8">
          <w:rPr>
            <w:rFonts w:ascii="Times New Roman" w:eastAsia="Times New Roman" w:hAnsi="Times New Roman"/>
            <w:sz w:val="28"/>
            <w:szCs w:val="28"/>
          </w:rPr>
          <w:t>пункте 8</w:t>
        </w:r>
      </w:hyperlink>
      <w:r w:rsidRPr="005249C8">
        <w:rPr>
          <w:rFonts w:ascii="Times New Roman" w:eastAsia="Times New Roman" w:hAnsi="Times New Roman"/>
          <w:sz w:val="28"/>
          <w:szCs w:val="28"/>
        </w:rPr>
        <w:t> настоящего Порядка, должны быть:</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подписаны руководителем исполнительно-распорядительного органа местного самоуправления муниципального образования или уполномоченное им должностное лицо, скреплены печатью муниципального образования, прошиты и пронумерованы;</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lastRenderedPageBreak/>
        <w:t>согласованы с Соисполнителями Программы по ведомственной принадлежности.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Муниципальные образования несут ответственность за полноту и достоверность сведений и документов, представляемых ими в Комитет для получения субсидии, а также за нецелевое использование средств республиканского бюджета Республики Алтай в соответствии с законодательством Российской Федерации.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10. Поступившие заявки регистрируются Комитетом в день их поступления в журнале регистрации заявок. Запись регистрации должна включать регистрационный номер заявки на участие в отборе и дату ее приема.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Документы, указанные в </w:t>
      </w:r>
      <w:hyperlink r:id="rId68" w:anchor="/document/32115953/entry/51008" w:history="1">
        <w:r w:rsidRPr="005249C8">
          <w:rPr>
            <w:rFonts w:ascii="Times New Roman" w:eastAsia="Times New Roman" w:hAnsi="Times New Roman"/>
            <w:sz w:val="28"/>
            <w:szCs w:val="28"/>
          </w:rPr>
          <w:t>пункте 8</w:t>
        </w:r>
      </w:hyperlink>
      <w:r w:rsidRPr="005249C8">
        <w:rPr>
          <w:rFonts w:ascii="Times New Roman" w:eastAsia="Times New Roman" w:hAnsi="Times New Roman"/>
          <w:sz w:val="28"/>
          <w:szCs w:val="28"/>
        </w:rPr>
        <w:t> настоящего Порядка, представленные позже установленного срока, Комитетом не рассматриваются.</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11. Комитет в течение 5 рабочих дней со дня окончания приема документов проверяет их на предмет соответствия:</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мероприятиям, определенным </w:t>
      </w:r>
      <w:hyperlink r:id="rId69" w:anchor="/document/32115953/entry/51002" w:history="1">
        <w:r w:rsidRPr="005249C8">
          <w:rPr>
            <w:rFonts w:ascii="Times New Roman" w:eastAsia="Times New Roman" w:hAnsi="Times New Roman"/>
            <w:sz w:val="28"/>
            <w:szCs w:val="28"/>
          </w:rPr>
          <w:t>пунктом 2</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наличия документов, указанных в </w:t>
      </w:r>
      <w:hyperlink r:id="rId70" w:anchor="/document/32115953/entry/51008" w:history="1">
        <w:r w:rsidRPr="005249C8">
          <w:rPr>
            <w:rFonts w:ascii="Times New Roman" w:eastAsia="Times New Roman" w:hAnsi="Times New Roman"/>
            <w:sz w:val="28"/>
            <w:szCs w:val="28"/>
          </w:rPr>
          <w:t>пункте 8</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12. Комитет в течение 10 рабочих дней после проведения проверки документов направляет их в Консультативный совет для проведения отбора.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13. Срок рассмотрения документов, поступивших для проведения Отбора Консультативным советом, составляет не менее 10 и не более 20 рабочих дней, со дня их поступления.</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14. Консультативный совет:</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а) принимает решение о предоставлении (отказе предоставления) субсидии муниципальным образованиям;</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б) определяет размер предоставляемой субсидии муниципальным образованиям.</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15. Решение Консультативного совета оформляется протоколом.</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16. В течение 3 рабочих дней, со дня принятия решения Консультативным советом, протокол направляется Комитету. Комитет направляет предложения о распределении субсидий между муниципальными образованиями в Министерство финансов Республики Алтай не позднее 5 марта года, в котором запланировано предоставление соответствующей субсидии.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17. Распределение субсидий бюджетам муниципальных образований осуществляется по следующей формуле:</w:t>
      </w:r>
    </w:p>
    <w:p w:rsidR="00420E36" w:rsidRPr="005249C8" w:rsidRDefault="00420E36" w:rsidP="00420E36">
      <w:pPr>
        <w:spacing w:after="0" w:line="240" w:lineRule="auto"/>
        <w:jc w:val="center"/>
        <w:rPr>
          <w:rFonts w:ascii="Times New Roman" w:eastAsia="Times New Roman" w:hAnsi="Times New Roman"/>
          <w:sz w:val="28"/>
          <w:szCs w:val="28"/>
        </w:rPr>
      </w:pPr>
      <w:r w:rsidRPr="005249C8">
        <w:rPr>
          <w:rFonts w:ascii="Times New Roman" w:eastAsia="Times New Roman" w:hAnsi="Times New Roman"/>
          <w:sz w:val="28"/>
          <w:szCs w:val="28"/>
        </w:rPr>
        <w:object w:dxaOrig="2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47.25pt" o:ole="">
            <v:imagedata r:id="rId71" o:title=""/>
          </v:shape>
          <o:OLEObject Type="Embed" ProgID="Equation.3" ShapeID="_x0000_i1025" DrawAspect="Content" ObjectID="_1592651252" r:id="rId72"/>
        </w:objec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где:</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w:t>
      </w:r>
      <w:proofErr w:type="spellStart"/>
      <w:r w:rsidRPr="005249C8">
        <w:rPr>
          <w:rFonts w:ascii="Times New Roman" w:eastAsia="Times New Roman" w:hAnsi="Times New Roman"/>
          <w:sz w:val="28"/>
          <w:szCs w:val="28"/>
        </w:rPr>
        <w:t>Ci</w:t>
      </w:r>
      <w:proofErr w:type="spellEnd"/>
      <w:r w:rsidRPr="005249C8">
        <w:rPr>
          <w:rFonts w:ascii="Times New Roman" w:eastAsia="Times New Roman" w:hAnsi="Times New Roman"/>
          <w:sz w:val="28"/>
          <w:szCs w:val="28"/>
        </w:rPr>
        <w:t xml:space="preserve"> - размер субсидии бюджету i-того муниципального образования;</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C - общий объем средств, предусмотренных в республиканском бюджете Республики Алтай на текущий финансовый год на выплату субсидий;</w:t>
      </w:r>
    </w:p>
    <w:p w:rsidR="00420E36" w:rsidRPr="005249C8" w:rsidRDefault="00420E36" w:rsidP="00420E36">
      <w:pPr>
        <w:spacing w:after="0" w:line="240" w:lineRule="auto"/>
        <w:jc w:val="both"/>
        <w:rPr>
          <w:rFonts w:ascii="Times New Roman" w:eastAsia="Times New Roman" w:hAnsi="Times New Roman"/>
          <w:sz w:val="28"/>
          <w:szCs w:val="28"/>
        </w:rPr>
      </w:pPr>
      <w:proofErr w:type="spellStart"/>
      <w:r w:rsidRPr="005249C8">
        <w:rPr>
          <w:rFonts w:ascii="Times New Roman" w:eastAsia="Times New Roman" w:hAnsi="Times New Roman"/>
          <w:sz w:val="28"/>
          <w:szCs w:val="28"/>
        </w:rPr>
        <w:t>Gi</w:t>
      </w:r>
      <w:proofErr w:type="spellEnd"/>
      <w:r w:rsidRPr="005249C8">
        <w:rPr>
          <w:rFonts w:ascii="Times New Roman" w:eastAsia="Times New Roman" w:hAnsi="Times New Roman"/>
          <w:sz w:val="28"/>
          <w:szCs w:val="28"/>
        </w:rPr>
        <w:t xml:space="preserve"> - размер потребности в субсидии i-того муниципального образования на реализацию мероприятий муниципальных программ, указанный в заявке;</w:t>
      </w:r>
    </w:p>
    <w:p w:rsidR="00420E36" w:rsidRPr="005249C8" w:rsidRDefault="00420E36" w:rsidP="00420E36">
      <w:pPr>
        <w:spacing w:after="0" w:line="240" w:lineRule="auto"/>
        <w:jc w:val="both"/>
        <w:rPr>
          <w:rFonts w:ascii="Times New Roman" w:eastAsia="Times New Roman" w:hAnsi="Times New Roman"/>
          <w:sz w:val="28"/>
          <w:szCs w:val="28"/>
        </w:rPr>
      </w:pPr>
      <w:proofErr w:type="spellStart"/>
      <w:r w:rsidRPr="005249C8">
        <w:rPr>
          <w:rFonts w:ascii="Times New Roman" w:eastAsia="Times New Roman" w:hAnsi="Times New Roman"/>
          <w:sz w:val="28"/>
          <w:szCs w:val="28"/>
        </w:rPr>
        <w:lastRenderedPageBreak/>
        <w:t>Yi</w:t>
      </w:r>
      <w:proofErr w:type="spellEnd"/>
      <w:r w:rsidRPr="005249C8">
        <w:rPr>
          <w:rFonts w:ascii="Times New Roman" w:eastAsia="Times New Roman" w:hAnsi="Times New Roman"/>
          <w:sz w:val="28"/>
          <w:szCs w:val="28"/>
        </w:rPr>
        <w:t xml:space="preserve"> - уровень </w:t>
      </w:r>
      <w:proofErr w:type="spellStart"/>
      <w:r w:rsidRPr="005249C8">
        <w:rPr>
          <w:rFonts w:ascii="Times New Roman" w:eastAsia="Times New Roman" w:hAnsi="Times New Roman"/>
          <w:sz w:val="28"/>
          <w:szCs w:val="28"/>
        </w:rPr>
        <w:t>софинансирования</w:t>
      </w:r>
      <w:proofErr w:type="spellEnd"/>
      <w:r w:rsidRPr="005249C8">
        <w:rPr>
          <w:rFonts w:ascii="Times New Roman" w:eastAsia="Times New Roman" w:hAnsi="Times New Roman"/>
          <w:sz w:val="28"/>
          <w:szCs w:val="28"/>
        </w:rPr>
        <w:t xml:space="preserve"> расходных обязательств i-того муниципального образования за счет субсидий.».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18. Уровень </w:t>
      </w:r>
      <w:proofErr w:type="spellStart"/>
      <w:r w:rsidRPr="005249C8">
        <w:rPr>
          <w:rFonts w:ascii="Times New Roman" w:eastAsia="Times New Roman" w:hAnsi="Times New Roman"/>
          <w:sz w:val="28"/>
          <w:szCs w:val="28"/>
        </w:rPr>
        <w:t>софинансирования</w:t>
      </w:r>
      <w:proofErr w:type="spellEnd"/>
      <w:r w:rsidRPr="005249C8">
        <w:rPr>
          <w:rFonts w:ascii="Times New Roman" w:eastAsia="Times New Roman" w:hAnsi="Times New Roman"/>
          <w:sz w:val="28"/>
          <w:szCs w:val="28"/>
        </w:rPr>
        <w:t xml:space="preserve"> из республиканского бюджета расходного обязательства муниципального образования (</w:t>
      </w:r>
      <w:proofErr w:type="spellStart"/>
      <w:r w:rsidRPr="005249C8">
        <w:rPr>
          <w:rFonts w:ascii="Times New Roman" w:eastAsia="Times New Roman" w:hAnsi="Times New Roman"/>
          <w:sz w:val="28"/>
          <w:szCs w:val="28"/>
        </w:rPr>
        <w:t>Yi</w:t>
      </w:r>
      <w:proofErr w:type="spellEnd"/>
      <w:r w:rsidRPr="005249C8">
        <w:rPr>
          <w:rFonts w:ascii="Times New Roman" w:eastAsia="Times New Roman" w:hAnsi="Times New Roman"/>
          <w:sz w:val="28"/>
          <w:szCs w:val="28"/>
        </w:rPr>
        <w:t>):</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а) для муниципальных образований, уровень бюджетной обеспеченности, определенный в соответствии с Законом Республики Алтай от 27 июля 2005 года № 54-РЗ «О межбюджетных трансфертах в Республике Алтай», которых равен или превышает 1, определяется по формуле:</w:t>
      </w:r>
    </w:p>
    <w:p w:rsidR="00420E36" w:rsidRPr="005249C8" w:rsidRDefault="00420E36" w:rsidP="00420E36">
      <w:pPr>
        <w:spacing w:after="0" w:line="240" w:lineRule="auto"/>
        <w:jc w:val="center"/>
        <w:rPr>
          <w:rFonts w:ascii="Times New Roman" w:eastAsia="Times New Roman" w:hAnsi="Times New Roman"/>
          <w:sz w:val="28"/>
          <w:szCs w:val="28"/>
        </w:rPr>
      </w:pPr>
      <w:proofErr w:type="spellStart"/>
      <w:r w:rsidRPr="005249C8">
        <w:rPr>
          <w:rFonts w:ascii="Times New Roman" w:eastAsia="Times New Roman" w:hAnsi="Times New Roman"/>
          <w:sz w:val="28"/>
          <w:szCs w:val="28"/>
        </w:rPr>
        <w:t>Yi</w:t>
      </w:r>
      <w:proofErr w:type="spellEnd"/>
      <w:r w:rsidRPr="005249C8">
        <w:rPr>
          <w:rFonts w:ascii="Times New Roman" w:eastAsia="Times New Roman" w:hAnsi="Times New Roman"/>
          <w:sz w:val="28"/>
          <w:szCs w:val="28"/>
        </w:rPr>
        <w:t>=94+1/</w:t>
      </w:r>
      <w:proofErr w:type="spellStart"/>
      <w:r w:rsidRPr="005249C8">
        <w:rPr>
          <w:rFonts w:ascii="Times New Roman" w:eastAsia="Times New Roman" w:hAnsi="Times New Roman"/>
          <w:sz w:val="28"/>
          <w:szCs w:val="28"/>
        </w:rPr>
        <w:t>РБОi</w:t>
      </w:r>
      <w:proofErr w:type="spellEnd"/>
      <w:r w:rsidRPr="005249C8">
        <w:rPr>
          <w:rFonts w:ascii="Times New Roman" w:eastAsia="Times New Roman" w:hAnsi="Times New Roman"/>
          <w:sz w:val="28"/>
          <w:szCs w:val="28"/>
        </w:rPr>
        <w:t>,</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где:</w:t>
      </w:r>
    </w:p>
    <w:p w:rsidR="00420E36" w:rsidRPr="005249C8" w:rsidRDefault="00420E36" w:rsidP="00420E36">
      <w:pPr>
        <w:spacing w:after="0" w:line="240" w:lineRule="auto"/>
        <w:jc w:val="both"/>
        <w:rPr>
          <w:rFonts w:ascii="Times New Roman" w:eastAsia="Times New Roman" w:hAnsi="Times New Roman"/>
          <w:sz w:val="28"/>
          <w:szCs w:val="28"/>
        </w:rPr>
      </w:pPr>
      <w:proofErr w:type="spellStart"/>
      <w:r w:rsidRPr="005249C8">
        <w:rPr>
          <w:rFonts w:ascii="Times New Roman" w:eastAsia="Times New Roman" w:hAnsi="Times New Roman"/>
          <w:sz w:val="28"/>
          <w:szCs w:val="28"/>
        </w:rPr>
        <w:t>РБОi</w:t>
      </w:r>
      <w:proofErr w:type="spellEnd"/>
      <w:r w:rsidRPr="005249C8">
        <w:rPr>
          <w:rFonts w:ascii="Times New Roman" w:eastAsia="Times New Roman" w:hAnsi="Times New Roman"/>
          <w:sz w:val="28"/>
          <w:szCs w:val="28"/>
        </w:rPr>
        <w:t xml:space="preserve"> - уровень бюджетной обеспеченности i-</w:t>
      </w:r>
      <w:proofErr w:type="spellStart"/>
      <w:r w:rsidRPr="005249C8">
        <w:rPr>
          <w:rFonts w:ascii="Times New Roman" w:eastAsia="Times New Roman" w:hAnsi="Times New Roman"/>
          <w:sz w:val="28"/>
          <w:szCs w:val="28"/>
        </w:rPr>
        <w:t>го</w:t>
      </w:r>
      <w:proofErr w:type="spellEnd"/>
      <w:r w:rsidRPr="005249C8">
        <w:rPr>
          <w:rFonts w:ascii="Times New Roman" w:eastAsia="Times New Roman" w:hAnsi="Times New Roman"/>
          <w:sz w:val="28"/>
          <w:szCs w:val="28"/>
        </w:rPr>
        <w:t xml:space="preserve"> муниципального образования на текущий финансовый год (плановый период);</w:t>
      </w:r>
    </w:p>
    <w:p w:rsidR="00420E36" w:rsidRPr="005249C8" w:rsidRDefault="00420E36" w:rsidP="00420E36">
      <w:pPr>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б) для муниципальных образований, уровень бюджетной обеспеченности, определенный в соответствии с Законом Республики Алтай от 27 июля 2005 года № 54-РЗ «О межбюджетных трансфертах в Республике Алтай», которых меньше 1, определяется по формуле:</w:t>
      </w:r>
    </w:p>
    <w:p w:rsidR="00420E36" w:rsidRPr="005249C8" w:rsidRDefault="00420E36" w:rsidP="00420E36">
      <w:pPr>
        <w:spacing w:after="0" w:line="240" w:lineRule="auto"/>
        <w:jc w:val="center"/>
        <w:rPr>
          <w:rFonts w:ascii="Times New Roman" w:eastAsia="Times New Roman" w:hAnsi="Times New Roman"/>
          <w:sz w:val="28"/>
          <w:szCs w:val="28"/>
        </w:rPr>
      </w:pPr>
      <w:proofErr w:type="spellStart"/>
      <w:r>
        <w:rPr>
          <w:rFonts w:ascii="Times New Roman" w:eastAsia="Times New Roman" w:hAnsi="Times New Roman"/>
          <w:sz w:val="28"/>
          <w:szCs w:val="28"/>
        </w:rPr>
        <w:t>Yi</w:t>
      </w:r>
      <w:proofErr w:type="spellEnd"/>
      <w:r>
        <w:rPr>
          <w:rFonts w:ascii="Times New Roman" w:eastAsia="Times New Roman" w:hAnsi="Times New Roman"/>
          <w:sz w:val="28"/>
          <w:szCs w:val="28"/>
        </w:rPr>
        <w:t>=97+1/</w:t>
      </w:r>
      <w:proofErr w:type="spellStart"/>
      <w:r>
        <w:rPr>
          <w:rFonts w:ascii="Times New Roman" w:eastAsia="Times New Roman" w:hAnsi="Times New Roman"/>
          <w:sz w:val="28"/>
          <w:szCs w:val="28"/>
        </w:rPr>
        <w:t>РБОi</w:t>
      </w:r>
      <w:proofErr w:type="spellEnd"/>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19. Основанием для принятия решения о невозможности предоставления субсидии муниципальным образованиям является:</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несоответствие условиям, указанным в </w:t>
      </w:r>
      <w:hyperlink r:id="rId73" w:anchor="/document/32115953/entry/51003" w:history="1">
        <w:r w:rsidRPr="005249C8">
          <w:rPr>
            <w:rFonts w:ascii="Times New Roman" w:eastAsia="Times New Roman" w:hAnsi="Times New Roman"/>
            <w:sz w:val="28"/>
            <w:szCs w:val="28"/>
          </w:rPr>
          <w:t>пункте 3</w:t>
        </w:r>
      </w:hyperlink>
      <w:r w:rsidRPr="005249C8">
        <w:rPr>
          <w:rFonts w:ascii="Times New Roman" w:eastAsia="Times New Roman" w:hAnsi="Times New Roman"/>
          <w:sz w:val="28"/>
          <w:szCs w:val="28"/>
        </w:rPr>
        <w:t> настоящего Порядка;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предоставление недостоверных сведений.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20. Соисполнители Программы заключают с муниципальными образованиями соглашения о предоставлении субсидии бюджетам муниципальных образований на мероприятия, указанные в </w:t>
      </w:r>
      <w:hyperlink r:id="rId74" w:anchor="/document/32115953/entry/51002" w:history="1">
        <w:r w:rsidRPr="005249C8">
          <w:rPr>
            <w:rFonts w:ascii="Times New Roman" w:eastAsia="Times New Roman" w:hAnsi="Times New Roman"/>
            <w:sz w:val="28"/>
            <w:szCs w:val="28"/>
          </w:rPr>
          <w:t>пункте 2</w:t>
        </w:r>
      </w:hyperlink>
      <w:r w:rsidRPr="005249C8">
        <w:rPr>
          <w:rFonts w:ascii="Times New Roman" w:eastAsia="Times New Roman" w:hAnsi="Times New Roman"/>
          <w:sz w:val="28"/>
          <w:szCs w:val="28"/>
        </w:rPr>
        <w:t> настоящего Порядка (далее - соглашение) на срок действия доведенных до него лимитов бюджетных обязательств республиканского бюджета, в соответствии с типовой формой, утвержденной Министерством финансов Республики Алтай.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21. Соисполнители Программы обеспечивают заключение соглашений с муниципальными образованиями в срок до 1 мая года, в котором запланировано предоставление субсидии.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22.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5249C8">
        <w:rPr>
          <w:rFonts w:ascii="Times New Roman" w:eastAsia="Times New Roman" w:hAnsi="Times New Roman"/>
          <w:sz w:val="28"/>
          <w:szCs w:val="28"/>
        </w:rPr>
        <w:t>софинансирования</w:t>
      </w:r>
      <w:proofErr w:type="spellEnd"/>
      <w:r w:rsidRPr="005249C8">
        <w:rPr>
          <w:rFonts w:ascii="Times New Roman" w:eastAsia="Times New Roman" w:hAnsi="Times New Roman"/>
          <w:sz w:val="28"/>
          <w:szCs w:val="28"/>
        </w:rPr>
        <w:t xml:space="preserve"> реализации которых предоставляется субсидия, в соглашение вносятся соответствующие изменения.</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23. Перечисление субсидии бюджетам муниципальных образований осуществляется Соисполнителями Программы на счета, открытые в территориальном органе Федерального казначейства по Республике Алтай для учета операций со средствами бюджетов муниципальных образований.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24. Условием расходования Субсидии является ее направление на:</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создание условий для повышения доступности для коренных малочисленных народов объектов социальной и инженерной инфраструктуры;</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lastRenderedPageBreak/>
        <w:t>развитие сферы образования, культуры и медицинского обслуживания коренных малочисленных народов, в том числе проведение этнокультурных мероприятий;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сохранение видов традиционной хозяйственной деятельности коренных малочисленных народов и их материально-экономическое обеспечение.</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25. Муниципальные образования представляют Соисполнителям Программы отчет об использовании субсидии из республиканского бюджета Республики Алтай на реализацию мероприятий, связанных с решением социально-экономических вопросов коренных малочисленных народов Республики Алтай по форме и в сроки, установленные Соисполнителями Программы.</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Соисполнители предоставляют сводный отчет о расходовании Субсидии органами местного самоуправления в порядке, установленном уполномоченным исполнительным органом государственной власти Республики Алтай в сфере финансов.</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26. Субсидии, перечисленные муниципальным образованиям, подлежат возврату в доход республиканского бюджета Республики Алтай в случаях:</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наличия неиспользованного остатка субсидии в отчетном финансовом году;</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нарушения условий, установленных заключенным соглашением.</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27. В случае, если неиспользованный остаток субсидии не перечислен в доход республиканского бюджета Республики Алтай, указанные средства подлежат взысканию в доход республиканского бюджета Республики Алтай в порядке, установленном законодательством Российской Федерации.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28. В случае потребности муниципального образования в субсидии, не использованной в отчетном финансовом году,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они были ранее предоставлены в соответствии с требованиями, установленными </w:t>
      </w:r>
      <w:hyperlink r:id="rId75" w:anchor="/document/12112604/entry/242" w:history="1">
        <w:r w:rsidRPr="005249C8">
          <w:rPr>
            <w:rFonts w:ascii="Times New Roman" w:eastAsia="Times New Roman" w:hAnsi="Times New Roman"/>
            <w:sz w:val="28"/>
            <w:szCs w:val="28"/>
          </w:rPr>
          <w:t>статьей 242</w:t>
        </w:r>
      </w:hyperlink>
      <w:r w:rsidRPr="005249C8">
        <w:rPr>
          <w:rFonts w:ascii="Times New Roman" w:eastAsia="Times New Roman" w:hAnsi="Times New Roman"/>
          <w:sz w:val="28"/>
          <w:szCs w:val="28"/>
        </w:rPr>
        <w:t> Бюджетного кодекса Российской Федерации.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29. Ответственность за целевое и эффективное использование полученных субсидий, за достоверность представленных Соисполнителям Программы сведений и отчетных данных, возлагается на органы местного самоуправления.</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30. Оценка эффективности использования субсидии муниципальным образованием осуществляется Комитетом на основании следующих показателей результативности использования субсидии: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(тыс. руб.).</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lastRenderedPageBreak/>
        <w:t xml:space="preserve">31. В случае, если размер бюджетных ассигнований, предусмотренных в бюджете муниципального образования на цели, указанные в настоящем Порядке, не соответствует установленному для муниципального образования уровню </w:t>
      </w:r>
      <w:proofErr w:type="spellStart"/>
      <w:r w:rsidRPr="005249C8">
        <w:rPr>
          <w:rFonts w:ascii="Times New Roman" w:eastAsia="Times New Roman" w:hAnsi="Times New Roman"/>
          <w:sz w:val="28"/>
          <w:szCs w:val="28"/>
        </w:rPr>
        <w:t>софинансирования</w:t>
      </w:r>
      <w:proofErr w:type="spellEnd"/>
      <w:r w:rsidRPr="005249C8">
        <w:rPr>
          <w:rFonts w:ascii="Times New Roman" w:eastAsia="Times New Roman" w:hAnsi="Times New Roman"/>
          <w:sz w:val="28"/>
          <w:szCs w:val="28"/>
        </w:rPr>
        <w:t xml:space="preserve"> из республиканского бюджета Республики Алтай, то размер субсидии подлежит сокращению до соответствующего уровня </w:t>
      </w:r>
      <w:proofErr w:type="spellStart"/>
      <w:r w:rsidRPr="005249C8">
        <w:rPr>
          <w:rFonts w:ascii="Times New Roman" w:eastAsia="Times New Roman" w:hAnsi="Times New Roman"/>
          <w:sz w:val="28"/>
          <w:szCs w:val="28"/>
        </w:rPr>
        <w:t>софинансирования</w:t>
      </w:r>
      <w:proofErr w:type="spellEnd"/>
      <w:r w:rsidRPr="005249C8">
        <w:rPr>
          <w:rFonts w:ascii="Times New Roman" w:eastAsia="Times New Roman" w:hAnsi="Times New Roman"/>
          <w:sz w:val="28"/>
          <w:szCs w:val="28"/>
        </w:rPr>
        <w:t>, а высвобождающиеся средства перераспределяются (при наличии потребности) между другими муниципальными образованиями, имеющими право на получение субсидии в соответствии с настоящим Порядком.</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32. Соисполнители Программы осуществляют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r:id="rId76" w:anchor="/document/32115953/entry/51030" w:history="1">
        <w:r w:rsidRPr="005249C8">
          <w:rPr>
            <w:rFonts w:ascii="Times New Roman" w:eastAsia="Times New Roman" w:hAnsi="Times New Roman"/>
            <w:sz w:val="28"/>
            <w:szCs w:val="28"/>
          </w:rPr>
          <w:t>пункте 30</w:t>
        </w:r>
      </w:hyperlink>
      <w:r w:rsidRPr="005249C8">
        <w:rPr>
          <w:rFonts w:ascii="Times New Roman" w:eastAsia="Times New Roman" w:hAnsi="Times New Roman"/>
          <w:sz w:val="28"/>
          <w:szCs w:val="28"/>
        </w:rPr>
        <w:t>настоящего Порядка, ведут реестр соглашений на предоставление субсидий по форме, установленной Министерством финансов Республики Алтай.</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следующим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77" w:anchor="/document/44357198/entry/1017" w:history="1">
        <w:r w:rsidRPr="005249C8">
          <w:rPr>
            <w:rFonts w:ascii="Times New Roman" w:eastAsia="Times New Roman" w:hAnsi="Times New Roman"/>
            <w:sz w:val="28"/>
            <w:szCs w:val="28"/>
          </w:rPr>
          <w:t>пунктами 17-19</w:t>
        </w:r>
      </w:hyperlink>
      <w:r w:rsidRPr="005249C8">
        <w:rPr>
          <w:rFonts w:ascii="Times New Roman" w:eastAsia="Times New Roman" w:hAnsi="Times New Roman"/>
          <w:sz w:val="28"/>
          <w:szCs w:val="28"/>
        </w:rPr>
        <w:t> Правил предоставления и распределения субсидий из республиканского бюджета Республики Алтай бюджетам муниципальных образований в Республике Алтай, утвержденных </w:t>
      </w:r>
      <w:hyperlink r:id="rId78" w:anchor="/document/44357198/entry/0" w:history="1">
        <w:r w:rsidRPr="005249C8">
          <w:rPr>
            <w:rFonts w:ascii="Times New Roman" w:eastAsia="Times New Roman" w:hAnsi="Times New Roman"/>
            <w:sz w:val="28"/>
            <w:szCs w:val="28"/>
          </w:rPr>
          <w:t>постановлением</w:t>
        </w:r>
      </w:hyperlink>
      <w:r w:rsidRPr="005249C8">
        <w:rPr>
          <w:rFonts w:ascii="Times New Roman" w:eastAsia="Times New Roman" w:hAnsi="Times New Roman"/>
          <w:sz w:val="28"/>
          <w:szCs w:val="28"/>
        </w:rPr>
        <w:t> Правительства Республики Алтай от 11 августа 2017 года № 189.</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34. В случае нецелевого использования субсидии и (или) нарушения муниципальными образованиями условий ее предоставления и расходования, в том числе невозврата муниципальными образованиями средств в республиканский бюджет, в соответствии с </w:t>
      </w:r>
      <w:hyperlink r:id="rId79" w:anchor="/document/32115953/entry/51033" w:history="1">
        <w:r w:rsidRPr="005249C8">
          <w:rPr>
            <w:rFonts w:ascii="Times New Roman" w:eastAsia="Times New Roman" w:hAnsi="Times New Roman"/>
            <w:sz w:val="28"/>
            <w:szCs w:val="28"/>
          </w:rPr>
          <w:t>пунктом 33</w:t>
        </w:r>
      </w:hyperlink>
      <w:r w:rsidRPr="005249C8">
        <w:rPr>
          <w:rFonts w:ascii="Times New Roman" w:eastAsia="Times New Roman" w:hAnsi="Times New Roman"/>
          <w:sz w:val="28"/>
          <w:szCs w:val="28"/>
        </w:rPr>
        <w:t> настоящего Порядка, к нему применяются бюджетные меры принуждения, предусмотренные </w:t>
      </w:r>
      <w:hyperlink r:id="rId80" w:anchor="/document/12112604/entry/20001" w:history="1">
        <w:r w:rsidRPr="005249C8">
          <w:rPr>
            <w:rFonts w:ascii="Times New Roman" w:eastAsia="Times New Roman" w:hAnsi="Times New Roman"/>
            <w:sz w:val="28"/>
            <w:szCs w:val="28"/>
          </w:rPr>
          <w:t>бюджетным законодательством</w:t>
        </w:r>
      </w:hyperlink>
      <w:r w:rsidRPr="005249C8">
        <w:rPr>
          <w:rFonts w:ascii="Times New Roman" w:eastAsia="Times New Roman" w:hAnsi="Times New Roman"/>
          <w:sz w:val="28"/>
          <w:szCs w:val="28"/>
        </w:rPr>
        <w:t> Российской Федерации.</w:t>
      </w:r>
    </w:p>
    <w:p w:rsidR="00420E36" w:rsidRPr="005249C8" w:rsidRDefault="00420E36" w:rsidP="00420E36">
      <w:pPr>
        <w:spacing w:after="0" w:line="240" w:lineRule="auto"/>
        <w:ind w:firstLine="708"/>
        <w:jc w:val="both"/>
        <w:rPr>
          <w:rFonts w:ascii="Times New Roman" w:eastAsia="Times New Roman" w:hAnsi="Times New Roman"/>
          <w:sz w:val="28"/>
          <w:szCs w:val="28"/>
        </w:rPr>
      </w:pPr>
      <w:r w:rsidRPr="005249C8">
        <w:rPr>
          <w:rFonts w:ascii="Times New Roman" w:eastAsia="Times New Roman" w:hAnsi="Times New Roman"/>
          <w:sz w:val="28"/>
          <w:szCs w:val="28"/>
        </w:rPr>
        <w:t>35. Контроль за соблюдением муниципальными образованиями условий соглашений осуществляется Комитетом, Соисполнителями Программы и органами государственного финансового контроля.</w:t>
      </w: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spacing w:after="0" w:line="240" w:lineRule="auto"/>
        <w:ind w:left="4956"/>
        <w:jc w:val="both"/>
        <w:rPr>
          <w:rFonts w:ascii="Times New Roman" w:eastAsia="Times New Roman" w:hAnsi="Times New Roman"/>
          <w:sz w:val="28"/>
          <w:szCs w:val="28"/>
        </w:rPr>
      </w:pPr>
      <w:r w:rsidRPr="005249C8">
        <w:rPr>
          <w:rFonts w:ascii="Times New Roman" w:eastAsia="Times New Roman" w:hAnsi="Times New Roman"/>
          <w:sz w:val="28"/>
          <w:szCs w:val="28"/>
        </w:rPr>
        <w:lastRenderedPageBreak/>
        <w:t>Приложение №1</w:t>
      </w:r>
    </w:p>
    <w:p w:rsidR="00420E36" w:rsidRPr="005249C8" w:rsidRDefault="00420E36" w:rsidP="00420E36">
      <w:pPr>
        <w:spacing w:after="0" w:line="240" w:lineRule="auto"/>
        <w:ind w:left="4956"/>
        <w:jc w:val="both"/>
        <w:rPr>
          <w:rFonts w:ascii="Times New Roman" w:eastAsia="Times New Roman" w:hAnsi="Times New Roman"/>
          <w:sz w:val="28"/>
          <w:szCs w:val="28"/>
        </w:rPr>
      </w:pPr>
      <w:r w:rsidRPr="005249C8">
        <w:rPr>
          <w:rFonts w:ascii="Times New Roman" w:eastAsia="Times New Roman" w:hAnsi="Times New Roman"/>
          <w:sz w:val="28"/>
          <w:szCs w:val="28"/>
        </w:rPr>
        <w:t>к </w:t>
      </w:r>
      <w:hyperlink r:id="rId81" w:anchor="/document/32115953/entry/51000" w:history="1">
        <w:r w:rsidRPr="005249C8">
          <w:rPr>
            <w:rFonts w:ascii="Times New Roman" w:eastAsia="Times New Roman" w:hAnsi="Times New Roman"/>
            <w:sz w:val="28"/>
            <w:szCs w:val="28"/>
          </w:rPr>
          <w:t>порядку</w:t>
        </w:r>
      </w:hyperlink>
      <w:r w:rsidRPr="005249C8">
        <w:rPr>
          <w:rFonts w:ascii="Times New Roman" w:eastAsia="Times New Roman" w:hAnsi="Times New Roman"/>
          <w:sz w:val="28"/>
          <w:szCs w:val="28"/>
        </w:rPr>
        <w:t> предоставления субсидий</w:t>
      </w:r>
      <w:r w:rsidRPr="005249C8">
        <w:rPr>
          <w:rFonts w:ascii="Times New Roman" w:eastAsia="Times New Roman" w:hAnsi="Times New Roman"/>
          <w:sz w:val="28"/>
          <w:szCs w:val="28"/>
        </w:rPr>
        <w:br/>
        <w:t>муниципальным образованиям в</w:t>
      </w:r>
      <w:r w:rsidRPr="005249C8">
        <w:rPr>
          <w:rFonts w:ascii="Times New Roman" w:eastAsia="Times New Roman" w:hAnsi="Times New Roman"/>
          <w:sz w:val="28"/>
          <w:szCs w:val="28"/>
        </w:rPr>
        <w:br/>
        <w:t>Республике Алтай</w:t>
      </w:r>
      <w:r w:rsidRPr="005249C8">
        <w:rPr>
          <w:rFonts w:ascii="Times New Roman" w:eastAsia="Times New Roman" w:hAnsi="Times New Roman"/>
          <w:sz w:val="28"/>
          <w:szCs w:val="28"/>
        </w:rPr>
        <w:br/>
        <w:t>на поддержку экономического и социального развития коренных малочисленных народов Севера, Сибири и Дальнего Востока</w:t>
      </w:r>
    </w:p>
    <w:p w:rsidR="00420E36" w:rsidRPr="005249C8" w:rsidRDefault="00420E36" w:rsidP="00420E36">
      <w:pPr>
        <w:spacing w:after="0" w:line="240" w:lineRule="auto"/>
        <w:ind w:left="4956"/>
        <w:jc w:val="both"/>
        <w:rPr>
          <w:rFonts w:ascii="Times New Roman" w:eastAsia="Times New Roman" w:hAnsi="Times New Roman"/>
          <w:sz w:val="28"/>
          <w:szCs w:val="28"/>
        </w:rPr>
      </w:pP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В Комитет по национальной</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политике и связям с</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общественностью</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4"/>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Республики Алтай</w:t>
      </w:r>
    </w:p>
    <w:p w:rsidR="00420E36" w:rsidRPr="005249C8" w:rsidRDefault="00420E36" w:rsidP="00420E36">
      <w:pPr>
        <w:spacing w:after="0" w:line="240" w:lineRule="auto"/>
        <w:jc w:val="center"/>
        <w:rPr>
          <w:rFonts w:ascii="Times New Roman" w:eastAsia="Times New Roman" w:hAnsi="Times New Roman"/>
          <w:sz w:val="28"/>
          <w:szCs w:val="28"/>
        </w:rPr>
      </w:pPr>
      <w:r w:rsidRPr="005249C8">
        <w:rPr>
          <w:rFonts w:ascii="Times New Roman" w:eastAsia="Times New Roman" w:hAnsi="Times New Roman"/>
          <w:sz w:val="28"/>
          <w:szCs w:val="28"/>
        </w:rPr>
        <w:t>Заявка</w:t>
      </w:r>
    </w:p>
    <w:p w:rsidR="00420E36" w:rsidRPr="005249C8" w:rsidRDefault="00420E36" w:rsidP="00420E36">
      <w:pPr>
        <w:spacing w:after="0" w:line="240" w:lineRule="auto"/>
        <w:jc w:val="center"/>
        <w:rPr>
          <w:rFonts w:ascii="Times New Roman" w:eastAsia="Times New Roman" w:hAnsi="Times New Roman"/>
          <w:sz w:val="28"/>
          <w:szCs w:val="28"/>
        </w:rPr>
      </w:pPr>
      <w:r w:rsidRPr="005249C8">
        <w:rPr>
          <w:rFonts w:ascii="Times New Roman" w:eastAsia="Times New Roman" w:hAnsi="Times New Roman"/>
          <w:sz w:val="28"/>
          <w:szCs w:val="28"/>
        </w:rPr>
        <w:t>на предоставление Субсидии</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__________________________________________________________________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__________________________________________________________________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в  соответствии  с  </w:t>
      </w:r>
      <w:hyperlink r:id="rId82" w:anchor="/document/32115953/entry/51000" w:history="1">
        <w:r w:rsidRPr="005249C8">
          <w:rPr>
            <w:rFonts w:ascii="Times New Roman" w:eastAsia="Times New Roman" w:hAnsi="Times New Roman"/>
            <w:sz w:val="28"/>
            <w:szCs w:val="28"/>
          </w:rPr>
          <w:t>Порядком</w:t>
        </w:r>
      </w:hyperlink>
      <w:r w:rsidRPr="005249C8">
        <w:rPr>
          <w:rFonts w:ascii="Times New Roman" w:eastAsia="Times New Roman" w:hAnsi="Times New Roman"/>
          <w:sz w:val="28"/>
          <w:szCs w:val="28"/>
        </w:rPr>
        <w:t xml:space="preserve">  предоставления  субсидий муниципальным</w:t>
      </w:r>
      <w:r>
        <w:rPr>
          <w:rFonts w:ascii="Times New Roman" w:eastAsia="Times New Roman" w:hAnsi="Times New Roman"/>
          <w:sz w:val="28"/>
          <w:szCs w:val="28"/>
        </w:rPr>
        <w:t xml:space="preserve"> </w:t>
      </w:r>
      <w:r w:rsidRPr="005249C8">
        <w:rPr>
          <w:rFonts w:ascii="Times New Roman" w:eastAsia="Times New Roman" w:hAnsi="Times New Roman"/>
          <w:sz w:val="28"/>
          <w:szCs w:val="28"/>
        </w:rPr>
        <w:t xml:space="preserve">образованиям в Республике Алтай на поддержку экономического и социального развития коренных малочисленных народов Севера, Сибири и Дальнего Востока, утвержденным </w:t>
      </w:r>
      <w:hyperlink r:id="rId83" w:anchor="/document/32115953/entry/0" w:history="1">
        <w:r w:rsidRPr="005249C8">
          <w:rPr>
            <w:rFonts w:ascii="Times New Roman" w:eastAsia="Times New Roman" w:hAnsi="Times New Roman"/>
            <w:sz w:val="28"/>
            <w:szCs w:val="28"/>
          </w:rPr>
          <w:t>постановлением</w:t>
        </w:r>
      </w:hyperlink>
      <w:r w:rsidRPr="005249C8">
        <w:rPr>
          <w:rFonts w:ascii="Times New Roman" w:eastAsia="Times New Roman" w:hAnsi="Times New Roman"/>
          <w:sz w:val="28"/>
          <w:szCs w:val="28"/>
        </w:rPr>
        <w:t xml:space="preserve">  Правительства  Республики  Алтай  от   «   »___________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2018 года № ___, просит предоставить субсидию в размере 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(сумма прописью)</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рублей в целях 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__________________________________________________________________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(целевое назначение субсидии)</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Перечень прилагаемых к заявлению документов:</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1. 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2. 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3. _________________________________________________________________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Приложение: на ____ л. в ____ экз.</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Получатель</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_______________  _______________  _____________________</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 xml:space="preserve">  (</w:t>
      </w:r>
      <w:proofErr w:type="gramStart"/>
      <w:r w:rsidRPr="005249C8">
        <w:rPr>
          <w:rFonts w:ascii="Times New Roman" w:eastAsia="Times New Roman" w:hAnsi="Times New Roman"/>
          <w:sz w:val="28"/>
          <w:szCs w:val="28"/>
        </w:rPr>
        <w:t xml:space="preserve">должность)   </w:t>
      </w:r>
      <w:proofErr w:type="gramEnd"/>
      <w:r w:rsidRPr="005249C8">
        <w:rPr>
          <w:rFonts w:ascii="Times New Roman" w:eastAsia="Times New Roman" w:hAnsi="Times New Roman"/>
          <w:sz w:val="28"/>
          <w:szCs w:val="28"/>
        </w:rPr>
        <w:t xml:space="preserve">    (подпись)     (расшифровка подписи)</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МП.</w:t>
      </w:r>
    </w:p>
    <w:p w:rsidR="00420E36" w:rsidRPr="005249C8" w:rsidRDefault="00420E36" w:rsidP="0042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sidRPr="005249C8">
        <w:rPr>
          <w:rFonts w:ascii="Times New Roman" w:eastAsia="Times New Roman" w:hAnsi="Times New Roman"/>
          <w:sz w:val="28"/>
          <w:szCs w:val="28"/>
        </w:rPr>
        <w:t>"___" _________ 20____ г.</w:t>
      </w:r>
    </w:p>
    <w:p w:rsidR="00420E36" w:rsidRDefault="00420E36" w:rsidP="00B1584A">
      <w:pPr>
        <w:spacing w:before="100" w:beforeAutospacing="1" w:after="100" w:afterAutospacing="1" w:line="240" w:lineRule="auto"/>
        <w:jc w:val="both"/>
        <w:rPr>
          <w:rFonts w:ascii="Times New Roman" w:eastAsia="Times New Roman" w:hAnsi="Times New Roman"/>
          <w:color w:val="22272F"/>
          <w:sz w:val="26"/>
          <w:szCs w:val="26"/>
        </w:rPr>
      </w:pPr>
      <w:bookmarkStart w:id="1" w:name="_GoBack"/>
      <w:bookmarkEnd w:id="1"/>
    </w:p>
    <w:sectPr w:rsidR="00420E36" w:rsidSect="009F3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2C"/>
    <w:rsid w:val="00020B5E"/>
    <w:rsid w:val="0003155B"/>
    <w:rsid w:val="000528FB"/>
    <w:rsid w:val="00056CF1"/>
    <w:rsid w:val="000743E1"/>
    <w:rsid w:val="00092943"/>
    <w:rsid w:val="000A72E8"/>
    <w:rsid w:val="000D1E1C"/>
    <w:rsid w:val="000D5999"/>
    <w:rsid w:val="000F504D"/>
    <w:rsid w:val="00111DFE"/>
    <w:rsid w:val="00121564"/>
    <w:rsid w:val="00134647"/>
    <w:rsid w:val="001353D8"/>
    <w:rsid w:val="00162E3F"/>
    <w:rsid w:val="00164EF8"/>
    <w:rsid w:val="00175C2C"/>
    <w:rsid w:val="001A20E2"/>
    <w:rsid w:val="001B7413"/>
    <w:rsid w:val="001D1B82"/>
    <w:rsid w:val="001E0E56"/>
    <w:rsid w:val="001E4A30"/>
    <w:rsid w:val="00260DAA"/>
    <w:rsid w:val="00261192"/>
    <w:rsid w:val="00263230"/>
    <w:rsid w:val="00264DE1"/>
    <w:rsid w:val="00267559"/>
    <w:rsid w:val="0028249E"/>
    <w:rsid w:val="00282A8A"/>
    <w:rsid w:val="00293885"/>
    <w:rsid w:val="002D4095"/>
    <w:rsid w:val="00303CC8"/>
    <w:rsid w:val="003063EC"/>
    <w:rsid w:val="00311520"/>
    <w:rsid w:val="003446E2"/>
    <w:rsid w:val="0035446B"/>
    <w:rsid w:val="003828CA"/>
    <w:rsid w:val="00385BAB"/>
    <w:rsid w:val="00396F8C"/>
    <w:rsid w:val="003F0B3C"/>
    <w:rsid w:val="004033E2"/>
    <w:rsid w:val="004138A9"/>
    <w:rsid w:val="00420E36"/>
    <w:rsid w:val="00424705"/>
    <w:rsid w:val="0044181F"/>
    <w:rsid w:val="00442C33"/>
    <w:rsid w:val="004453B8"/>
    <w:rsid w:val="0049433E"/>
    <w:rsid w:val="004A197D"/>
    <w:rsid w:val="004B4816"/>
    <w:rsid w:val="004B4E97"/>
    <w:rsid w:val="004C76F8"/>
    <w:rsid w:val="004F405E"/>
    <w:rsid w:val="00507B7B"/>
    <w:rsid w:val="0052006B"/>
    <w:rsid w:val="00534345"/>
    <w:rsid w:val="00564FEC"/>
    <w:rsid w:val="0056688C"/>
    <w:rsid w:val="0059197A"/>
    <w:rsid w:val="005E30FC"/>
    <w:rsid w:val="005F06A8"/>
    <w:rsid w:val="005F7672"/>
    <w:rsid w:val="00600A35"/>
    <w:rsid w:val="00630B65"/>
    <w:rsid w:val="00662057"/>
    <w:rsid w:val="006623D2"/>
    <w:rsid w:val="00672EB4"/>
    <w:rsid w:val="006743E9"/>
    <w:rsid w:val="006A53AE"/>
    <w:rsid w:val="006D0C70"/>
    <w:rsid w:val="00720867"/>
    <w:rsid w:val="0075249E"/>
    <w:rsid w:val="007546C2"/>
    <w:rsid w:val="00775E5A"/>
    <w:rsid w:val="007C1F3E"/>
    <w:rsid w:val="007C310C"/>
    <w:rsid w:val="007E6541"/>
    <w:rsid w:val="007F19D2"/>
    <w:rsid w:val="007F2F66"/>
    <w:rsid w:val="00801086"/>
    <w:rsid w:val="00812BEF"/>
    <w:rsid w:val="008150B8"/>
    <w:rsid w:val="00822676"/>
    <w:rsid w:val="00845FFA"/>
    <w:rsid w:val="00852F37"/>
    <w:rsid w:val="0086011E"/>
    <w:rsid w:val="00863EEF"/>
    <w:rsid w:val="008A674F"/>
    <w:rsid w:val="008A75DB"/>
    <w:rsid w:val="008D06DC"/>
    <w:rsid w:val="008E0CC4"/>
    <w:rsid w:val="008F7CAE"/>
    <w:rsid w:val="00915856"/>
    <w:rsid w:val="0093061B"/>
    <w:rsid w:val="00970943"/>
    <w:rsid w:val="00985C48"/>
    <w:rsid w:val="00996076"/>
    <w:rsid w:val="00997101"/>
    <w:rsid w:val="00997C92"/>
    <w:rsid w:val="009F01D5"/>
    <w:rsid w:val="009F3735"/>
    <w:rsid w:val="009F70B6"/>
    <w:rsid w:val="00A61AFA"/>
    <w:rsid w:val="00A73E26"/>
    <w:rsid w:val="00A86F7B"/>
    <w:rsid w:val="00AE442A"/>
    <w:rsid w:val="00B1584A"/>
    <w:rsid w:val="00B27B8B"/>
    <w:rsid w:val="00B8320D"/>
    <w:rsid w:val="00B853AB"/>
    <w:rsid w:val="00BD1224"/>
    <w:rsid w:val="00BD258D"/>
    <w:rsid w:val="00C14A01"/>
    <w:rsid w:val="00C178AC"/>
    <w:rsid w:val="00C25F0D"/>
    <w:rsid w:val="00C64552"/>
    <w:rsid w:val="00CA55B6"/>
    <w:rsid w:val="00CC07F4"/>
    <w:rsid w:val="00CD3BFA"/>
    <w:rsid w:val="00D11F14"/>
    <w:rsid w:val="00D158C5"/>
    <w:rsid w:val="00D21AB2"/>
    <w:rsid w:val="00D468F4"/>
    <w:rsid w:val="00D66A6B"/>
    <w:rsid w:val="00D71515"/>
    <w:rsid w:val="00D94EAD"/>
    <w:rsid w:val="00DF599E"/>
    <w:rsid w:val="00E13BA4"/>
    <w:rsid w:val="00E25A12"/>
    <w:rsid w:val="00E25FD6"/>
    <w:rsid w:val="00E32456"/>
    <w:rsid w:val="00E92086"/>
    <w:rsid w:val="00E95F04"/>
    <w:rsid w:val="00EB0BCC"/>
    <w:rsid w:val="00ED3935"/>
    <w:rsid w:val="00ED529F"/>
    <w:rsid w:val="00EF2FEE"/>
    <w:rsid w:val="00F2328A"/>
    <w:rsid w:val="00F82595"/>
    <w:rsid w:val="00FA66C6"/>
    <w:rsid w:val="00FB286E"/>
    <w:rsid w:val="00FD3017"/>
    <w:rsid w:val="00FE133D"/>
    <w:rsid w:val="00FE20C6"/>
    <w:rsid w:val="00FE3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E0D8"/>
  <w15:docId w15:val="{BEA95A5E-59BB-4243-B005-8C58D25B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FEE"/>
    <w:rPr>
      <w:rFonts w:eastAsiaTheme="minorEastAsia" w:cs="Times New Roman"/>
      <w:lang w:eastAsia="ru-RU"/>
    </w:rPr>
  </w:style>
  <w:style w:type="paragraph" w:styleId="4">
    <w:name w:val="heading 4"/>
    <w:basedOn w:val="a"/>
    <w:link w:val="40"/>
    <w:uiPriority w:val="9"/>
    <w:qFormat/>
    <w:rsid w:val="00264DE1"/>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64DE1"/>
    <w:rPr>
      <w:rFonts w:ascii="Times New Roman" w:eastAsia="Times New Roman" w:hAnsi="Times New Roman" w:cs="Times New Roman"/>
      <w:b/>
      <w:bCs/>
      <w:sz w:val="24"/>
      <w:szCs w:val="24"/>
      <w:lang w:eastAsia="ru-RU"/>
    </w:rPr>
  </w:style>
  <w:style w:type="paragraph" w:customStyle="1" w:styleId="ConsPlusNormal">
    <w:name w:val="ConsPlusNormal"/>
    <w:rsid w:val="00175C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75C2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B853AB"/>
    <w:pPr>
      <w:spacing w:after="0" w:line="240" w:lineRule="auto"/>
    </w:pPr>
    <w:rPr>
      <w:rFonts w:eastAsiaTheme="minorEastAsia" w:cs="Times New Roman"/>
      <w:lang w:eastAsia="ru-RU"/>
    </w:rPr>
  </w:style>
  <w:style w:type="table" w:styleId="a4">
    <w:name w:val="Table Grid"/>
    <w:basedOn w:val="a1"/>
    <w:uiPriority w:val="59"/>
    <w:rsid w:val="003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D4095"/>
    <w:pPr>
      <w:spacing w:before="100" w:beforeAutospacing="1" w:after="100" w:afterAutospacing="1" w:line="240" w:lineRule="auto"/>
    </w:pPr>
    <w:rPr>
      <w:rFonts w:ascii="Times New Roman" w:eastAsia="Times New Roman" w:hAnsi="Times New Roman"/>
      <w:sz w:val="24"/>
      <w:szCs w:val="24"/>
    </w:rPr>
  </w:style>
  <w:style w:type="paragraph" w:customStyle="1" w:styleId="s1">
    <w:name w:val="s_1"/>
    <w:basedOn w:val="a"/>
    <w:rsid w:val="004138A9"/>
    <w:pPr>
      <w:spacing w:before="100" w:beforeAutospacing="1" w:after="100" w:afterAutospacing="1" w:line="240" w:lineRule="auto"/>
    </w:pPr>
    <w:rPr>
      <w:rFonts w:ascii="Times New Roman" w:eastAsia="Times New Roman" w:hAnsi="Times New Roman"/>
      <w:sz w:val="24"/>
      <w:szCs w:val="24"/>
    </w:rPr>
  </w:style>
  <w:style w:type="character" w:styleId="a5">
    <w:name w:val="Hyperlink"/>
    <w:basedOn w:val="a0"/>
    <w:uiPriority w:val="99"/>
    <w:unhideWhenUsed/>
    <w:rsid w:val="004138A9"/>
    <w:rPr>
      <w:color w:val="0000FF"/>
      <w:u w:val="single"/>
    </w:rPr>
  </w:style>
  <w:style w:type="paragraph" w:customStyle="1" w:styleId="s37">
    <w:name w:val="s_37"/>
    <w:basedOn w:val="a"/>
    <w:rsid w:val="00264DE1"/>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264DE1"/>
    <w:pPr>
      <w:spacing w:before="100" w:beforeAutospacing="1" w:after="100" w:afterAutospacing="1" w:line="240" w:lineRule="auto"/>
    </w:pPr>
    <w:rPr>
      <w:rFonts w:ascii="Times New Roman" w:eastAsia="Times New Roman" w:hAnsi="Times New Roman"/>
      <w:sz w:val="24"/>
      <w:szCs w:val="24"/>
    </w:rPr>
  </w:style>
  <w:style w:type="paragraph" w:customStyle="1" w:styleId="empty">
    <w:name w:val="empty"/>
    <w:basedOn w:val="a"/>
    <w:rsid w:val="00264D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628">
      <w:bodyDiv w:val="1"/>
      <w:marLeft w:val="0"/>
      <w:marRight w:val="0"/>
      <w:marTop w:val="0"/>
      <w:marBottom w:val="0"/>
      <w:divBdr>
        <w:top w:val="none" w:sz="0" w:space="0" w:color="auto"/>
        <w:left w:val="none" w:sz="0" w:space="0" w:color="auto"/>
        <w:bottom w:val="none" w:sz="0" w:space="0" w:color="auto"/>
        <w:right w:val="none" w:sz="0" w:space="0" w:color="auto"/>
      </w:divBdr>
    </w:div>
    <w:div w:id="25907371">
      <w:bodyDiv w:val="1"/>
      <w:marLeft w:val="0"/>
      <w:marRight w:val="0"/>
      <w:marTop w:val="0"/>
      <w:marBottom w:val="0"/>
      <w:divBdr>
        <w:top w:val="none" w:sz="0" w:space="0" w:color="auto"/>
        <w:left w:val="none" w:sz="0" w:space="0" w:color="auto"/>
        <w:bottom w:val="none" w:sz="0" w:space="0" w:color="auto"/>
        <w:right w:val="none" w:sz="0" w:space="0" w:color="auto"/>
      </w:divBdr>
    </w:div>
    <w:div w:id="39742738">
      <w:bodyDiv w:val="1"/>
      <w:marLeft w:val="0"/>
      <w:marRight w:val="0"/>
      <w:marTop w:val="0"/>
      <w:marBottom w:val="0"/>
      <w:divBdr>
        <w:top w:val="none" w:sz="0" w:space="0" w:color="auto"/>
        <w:left w:val="none" w:sz="0" w:space="0" w:color="auto"/>
        <w:bottom w:val="none" w:sz="0" w:space="0" w:color="auto"/>
        <w:right w:val="none" w:sz="0" w:space="0" w:color="auto"/>
      </w:divBdr>
    </w:div>
    <w:div w:id="176233502">
      <w:bodyDiv w:val="1"/>
      <w:marLeft w:val="0"/>
      <w:marRight w:val="0"/>
      <w:marTop w:val="0"/>
      <w:marBottom w:val="0"/>
      <w:divBdr>
        <w:top w:val="none" w:sz="0" w:space="0" w:color="auto"/>
        <w:left w:val="none" w:sz="0" w:space="0" w:color="auto"/>
        <w:bottom w:val="none" w:sz="0" w:space="0" w:color="auto"/>
        <w:right w:val="none" w:sz="0" w:space="0" w:color="auto"/>
      </w:divBdr>
    </w:div>
    <w:div w:id="280308169">
      <w:bodyDiv w:val="1"/>
      <w:marLeft w:val="0"/>
      <w:marRight w:val="0"/>
      <w:marTop w:val="0"/>
      <w:marBottom w:val="0"/>
      <w:divBdr>
        <w:top w:val="none" w:sz="0" w:space="0" w:color="auto"/>
        <w:left w:val="none" w:sz="0" w:space="0" w:color="auto"/>
        <w:bottom w:val="none" w:sz="0" w:space="0" w:color="auto"/>
        <w:right w:val="none" w:sz="0" w:space="0" w:color="auto"/>
      </w:divBdr>
      <w:divsChild>
        <w:div w:id="35132442">
          <w:marLeft w:val="0"/>
          <w:marRight w:val="0"/>
          <w:marTop w:val="240"/>
          <w:marBottom w:val="240"/>
          <w:divBdr>
            <w:top w:val="none" w:sz="0" w:space="0" w:color="auto"/>
            <w:left w:val="none" w:sz="0" w:space="0" w:color="auto"/>
            <w:bottom w:val="none" w:sz="0" w:space="0" w:color="auto"/>
            <w:right w:val="none" w:sz="0" w:space="0" w:color="auto"/>
          </w:divBdr>
        </w:div>
        <w:div w:id="156773223">
          <w:marLeft w:val="0"/>
          <w:marRight w:val="0"/>
          <w:marTop w:val="240"/>
          <w:marBottom w:val="240"/>
          <w:divBdr>
            <w:top w:val="none" w:sz="0" w:space="0" w:color="auto"/>
            <w:left w:val="none" w:sz="0" w:space="0" w:color="auto"/>
            <w:bottom w:val="none" w:sz="0" w:space="0" w:color="auto"/>
            <w:right w:val="none" w:sz="0" w:space="0" w:color="auto"/>
          </w:divBdr>
        </w:div>
        <w:div w:id="529219589">
          <w:marLeft w:val="0"/>
          <w:marRight w:val="0"/>
          <w:marTop w:val="240"/>
          <w:marBottom w:val="240"/>
          <w:divBdr>
            <w:top w:val="none" w:sz="0" w:space="0" w:color="auto"/>
            <w:left w:val="none" w:sz="0" w:space="0" w:color="auto"/>
            <w:bottom w:val="none" w:sz="0" w:space="0" w:color="auto"/>
            <w:right w:val="none" w:sz="0" w:space="0" w:color="auto"/>
          </w:divBdr>
        </w:div>
        <w:div w:id="688794850">
          <w:marLeft w:val="0"/>
          <w:marRight w:val="0"/>
          <w:marTop w:val="240"/>
          <w:marBottom w:val="240"/>
          <w:divBdr>
            <w:top w:val="none" w:sz="0" w:space="0" w:color="auto"/>
            <w:left w:val="none" w:sz="0" w:space="0" w:color="auto"/>
            <w:bottom w:val="none" w:sz="0" w:space="0" w:color="auto"/>
            <w:right w:val="none" w:sz="0" w:space="0" w:color="auto"/>
          </w:divBdr>
        </w:div>
        <w:div w:id="716130610">
          <w:marLeft w:val="0"/>
          <w:marRight w:val="0"/>
          <w:marTop w:val="240"/>
          <w:marBottom w:val="240"/>
          <w:divBdr>
            <w:top w:val="none" w:sz="0" w:space="0" w:color="auto"/>
            <w:left w:val="none" w:sz="0" w:space="0" w:color="auto"/>
            <w:bottom w:val="none" w:sz="0" w:space="0" w:color="auto"/>
            <w:right w:val="none" w:sz="0" w:space="0" w:color="auto"/>
          </w:divBdr>
        </w:div>
        <w:div w:id="762801650">
          <w:marLeft w:val="0"/>
          <w:marRight w:val="0"/>
          <w:marTop w:val="240"/>
          <w:marBottom w:val="240"/>
          <w:divBdr>
            <w:top w:val="none" w:sz="0" w:space="0" w:color="auto"/>
            <w:left w:val="none" w:sz="0" w:space="0" w:color="auto"/>
            <w:bottom w:val="none" w:sz="0" w:space="0" w:color="auto"/>
            <w:right w:val="none" w:sz="0" w:space="0" w:color="auto"/>
          </w:divBdr>
        </w:div>
        <w:div w:id="934091464">
          <w:marLeft w:val="0"/>
          <w:marRight w:val="0"/>
          <w:marTop w:val="240"/>
          <w:marBottom w:val="240"/>
          <w:divBdr>
            <w:top w:val="none" w:sz="0" w:space="0" w:color="auto"/>
            <w:left w:val="none" w:sz="0" w:space="0" w:color="auto"/>
            <w:bottom w:val="none" w:sz="0" w:space="0" w:color="auto"/>
            <w:right w:val="none" w:sz="0" w:space="0" w:color="auto"/>
          </w:divBdr>
        </w:div>
        <w:div w:id="1246770801">
          <w:marLeft w:val="0"/>
          <w:marRight w:val="0"/>
          <w:marTop w:val="240"/>
          <w:marBottom w:val="240"/>
          <w:divBdr>
            <w:top w:val="none" w:sz="0" w:space="0" w:color="auto"/>
            <w:left w:val="none" w:sz="0" w:space="0" w:color="auto"/>
            <w:bottom w:val="none" w:sz="0" w:space="0" w:color="auto"/>
            <w:right w:val="none" w:sz="0" w:space="0" w:color="auto"/>
          </w:divBdr>
        </w:div>
      </w:divsChild>
    </w:div>
    <w:div w:id="622537870">
      <w:bodyDiv w:val="1"/>
      <w:marLeft w:val="0"/>
      <w:marRight w:val="0"/>
      <w:marTop w:val="0"/>
      <w:marBottom w:val="0"/>
      <w:divBdr>
        <w:top w:val="none" w:sz="0" w:space="0" w:color="auto"/>
        <w:left w:val="none" w:sz="0" w:space="0" w:color="auto"/>
        <w:bottom w:val="none" w:sz="0" w:space="0" w:color="auto"/>
        <w:right w:val="none" w:sz="0" w:space="0" w:color="auto"/>
      </w:divBdr>
      <w:divsChild>
        <w:div w:id="1147436579">
          <w:marLeft w:val="0"/>
          <w:marRight w:val="0"/>
          <w:marTop w:val="0"/>
          <w:marBottom w:val="0"/>
          <w:divBdr>
            <w:top w:val="none" w:sz="0" w:space="0" w:color="auto"/>
            <w:left w:val="none" w:sz="0" w:space="0" w:color="auto"/>
            <w:bottom w:val="none" w:sz="0" w:space="0" w:color="auto"/>
            <w:right w:val="none" w:sz="0" w:space="0" w:color="auto"/>
          </w:divBdr>
          <w:divsChild>
            <w:div w:id="158153872">
              <w:marLeft w:val="0"/>
              <w:marRight w:val="0"/>
              <w:marTop w:val="0"/>
              <w:marBottom w:val="0"/>
              <w:divBdr>
                <w:top w:val="none" w:sz="0" w:space="0" w:color="auto"/>
                <w:left w:val="none" w:sz="0" w:space="0" w:color="auto"/>
                <w:bottom w:val="none" w:sz="0" w:space="0" w:color="auto"/>
                <w:right w:val="none" w:sz="0" w:space="0" w:color="auto"/>
              </w:divBdr>
              <w:divsChild>
                <w:div w:id="2082176369">
                  <w:marLeft w:val="0"/>
                  <w:marRight w:val="0"/>
                  <w:marTop w:val="0"/>
                  <w:marBottom w:val="0"/>
                  <w:divBdr>
                    <w:top w:val="none" w:sz="0" w:space="0" w:color="auto"/>
                    <w:left w:val="none" w:sz="0" w:space="0" w:color="auto"/>
                    <w:bottom w:val="none" w:sz="0" w:space="0" w:color="auto"/>
                    <w:right w:val="none" w:sz="0" w:space="0" w:color="auto"/>
                  </w:divBdr>
                  <w:divsChild>
                    <w:div w:id="2033218117">
                      <w:marLeft w:val="0"/>
                      <w:marRight w:val="0"/>
                      <w:marTop w:val="0"/>
                      <w:marBottom w:val="0"/>
                      <w:divBdr>
                        <w:top w:val="none" w:sz="0" w:space="0" w:color="auto"/>
                        <w:left w:val="none" w:sz="0" w:space="0" w:color="auto"/>
                        <w:bottom w:val="none" w:sz="0" w:space="0" w:color="auto"/>
                        <w:right w:val="none" w:sz="0" w:space="0" w:color="auto"/>
                      </w:divBdr>
                      <w:divsChild>
                        <w:div w:id="6677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68935639">
              <w:marLeft w:val="0"/>
              <w:marRight w:val="0"/>
              <w:marTop w:val="240"/>
              <w:marBottom w:val="240"/>
              <w:divBdr>
                <w:top w:val="none" w:sz="0" w:space="0" w:color="auto"/>
                <w:left w:val="none" w:sz="0" w:space="0" w:color="auto"/>
                <w:bottom w:val="none" w:sz="0" w:space="0" w:color="auto"/>
                <w:right w:val="none" w:sz="0" w:space="0" w:color="auto"/>
              </w:divBdr>
            </w:div>
            <w:div w:id="471021906">
              <w:marLeft w:val="0"/>
              <w:marRight w:val="0"/>
              <w:marTop w:val="0"/>
              <w:marBottom w:val="0"/>
              <w:divBdr>
                <w:top w:val="none" w:sz="0" w:space="0" w:color="auto"/>
                <w:left w:val="none" w:sz="0" w:space="0" w:color="auto"/>
                <w:bottom w:val="none" w:sz="0" w:space="0" w:color="auto"/>
                <w:right w:val="none" w:sz="0" w:space="0" w:color="auto"/>
              </w:divBdr>
              <w:divsChild>
                <w:div w:id="1817642521">
                  <w:marLeft w:val="0"/>
                  <w:marRight w:val="0"/>
                  <w:marTop w:val="0"/>
                  <w:marBottom w:val="0"/>
                  <w:divBdr>
                    <w:top w:val="none" w:sz="0" w:space="0" w:color="auto"/>
                    <w:left w:val="none" w:sz="0" w:space="0" w:color="auto"/>
                    <w:bottom w:val="none" w:sz="0" w:space="0" w:color="auto"/>
                    <w:right w:val="none" w:sz="0" w:space="0" w:color="auto"/>
                  </w:divBdr>
                  <w:divsChild>
                    <w:div w:id="1211847895">
                      <w:marLeft w:val="0"/>
                      <w:marRight w:val="0"/>
                      <w:marTop w:val="240"/>
                      <w:marBottom w:val="240"/>
                      <w:divBdr>
                        <w:top w:val="none" w:sz="0" w:space="0" w:color="auto"/>
                        <w:left w:val="none" w:sz="0" w:space="0" w:color="auto"/>
                        <w:bottom w:val="none" w:sz="0" w:space="0" w:color="auto"/>
                        <w:right w:val="none" w:sz="0" w:space="0" w:color="auto"/>
                      </w:divBdr>
                    </w:div>
                  </w:divsChild>
                </w:div>
                <w:div w:id="1901592671">
                  <w:marLeft w:val="0"/>
                  <w:marRight w:val="0"/>
                  <w:marTop w:val="240"/>
                  <w:marBottom w:val="240"/>
                  <w:divBdr>
                    <w:top w:val="none" w:sz="0" w:space="0" w:color="auto"/>
                    <w:left w:val="none" w:sz="0" w:space="0" w:color="auto"/>
                    <w:bottom w:val="none" w:sz="0" w:space="0" w:color="auto"/>
                    <w:right w:val="none" w:sz="0" w:space="0" w:color="auto"/>
                  </w:divBdr>
                </w:div>
                <w:div w:id="2090106559">
                  <w:marLeft w:val="0"/>
                  <w:marRight w:val="0"/>
                  <w:marTop w:val="0"/>
                  <w:marBottom w:val="0"/>
                  <w:divBdr>
                    <w:top w:val="none" w:sz="0" w:space="0" w:color="auto"/>
                    <w:left w:val="none" w:sz="0" w:space="0" w:color="auto"/>
                    <w:bottom w:val="none" w:sz="0" w:space="0" w:color="auto"/>
                    <w:right w:val="none" w:sz="0" w:space="0" w:color="auto"/>
                  </w:divBdr>
                </w:div>
              </w:divsChild>
            </w:div>
            <w:div w:id="1245722630">
              <w:marLeft w:val="0"/>
              <w:marRight w:val="0"/>
              <w:marTop w:val="0"/>
              <w:marBottom w:val="0"/>
              <w:divBdr>
                <w:top w:val="none" w:sz="0" w:space="0" w:color="auto"/>
                <w:left w:val="none" w:sz="0" w:space="0" w:color="auto"/>
                <w:bottom w:val="none" w:sz="0" w:space="0" w:color="auto"/>
                <w:right w:val="none" w:sz="0" w:space="0" w:color="auto"/>
              </w:divBdr>
            </w:div>
          </w:divsChild>
        </w:div>
        <w:div w:id="1661227764">
          <w:marLeft w:val="0"/>
          <w:marRight w:val="0"/>
          <w:marTop w:val="0"/>
          <w:marBottom w:val="0"/>
          <w:divBdr>
            <w:top w:val="none" w:sz="0" w:space="0" w:color="auto"/>
            <w:left w:val="none" w:sz="0" w:space="0" w:color="auto"/>
            <w:bottom w:val="none" w:sz="0" w:space="0" w:color="auto"/>
            <w:right w:val="none" w:sz="0" w:space="0" w:color="auto"/>
          </w:divBdr>
          <w:divsChild>
            <w:div w:id="159733358">
              <w:marLeft w:val="0"/>
              <w:marRight w:val="0"/>
              <w:marTop w:val="0"/>
              <w:marBottom w:val="0"/>
              <w:divBdr>
                <w:top w:val="none" w:sz="0" w:space="0" w:color="auto"/>
                <w:left w:val="none" w:sz="0" w:space="0" w:color="auto"/>
                <w:bottom w:val="none" w:sz="0" w:space="0" w:color="auto"/>
                <w:right w:val="none" w:sz="0" w:space="0" w:color="auto"/>
              </w:divBdr>
              <w:divsChild>
                <w:div w:id="514422976">
                  <w:marLeft w:val="0"/>
                  <w:marRight w:val="0"/>
                  <w:marTop w:val="0"/>
                  <w:marBottom w:val="0"/>
                  <w:divBdr>
                    <w:top w:val="none" w:sz="0" w:space="0" w:color="auto"/>
                    <w:left w:val="none" w:sz="0" w:space="0" w:color="auto"/>
                    <w:bottom w:val="none" w:sz="0" w:space="0" w:color="auto"/>
                    <w:right w:val="none" w:sz="0" w:space="0" w:color="auto"/>
                  </w:divBdr>
                  <w:divsChild>
                    <w:div w:id="374625116">
                      <w:marLeft w:val="0"/>
                      <w:marRight w:val="0"/>
                      <w:marTop w:val="0"/>
                      <w:marBottom w:val="0"/>
                      <w:divBdr>
                        <w:top w:val="none" w:sz="0" w:space="0" w:color="auto"/>
                        <w:left w:val="none" w:sz="0" w:space="0" w:color="auto"/>
                        <w:bottom w:val="none" w:sz="0" w:space="0" w:color="auto"/>
                        <w:right w:val="none" w:sz="0" w:space="0" w:color="auto"/>
                      </w:divBdr>
                    </w:div>
                    <w:div w:id="375736936">
                      <w:marLeft w:val="0"/>
                      <w:marRight w:val="0"/>
                      <w:marTop w:val="0"/>
                      <w:marBottom w:val="0"/>
                      <w:divBdr>
                        <w:top w:val="none" w:sz="0" w:space="0" w:color="auto"/>
                        <w:left w:val="none" w:sz="0" w:space="0" w:color="auto"/>
                        <w:bottom w:val="none" w:sz="0" w:space="0" w:color="auto"/>
                        <w:right w:val="none" w:sz="0" w:space="0" w:color="auto"/>
                      </w:divBdr>
                      <w:divsChild>
                        <w:div w:id="171652607">
                          <w:marLeft w:val="0"/>
                          <w:marRight w:val="0"/>
                          <w:marTop w:val="240"/>
                          <w:marBottom w:val="240"/>
                          <w:divBdr>
                            <w:top w:val="none" w:sz="0" w:space="0" w:color="auto"/>
                            <w:left w:val="none" w:sz="0" w:space="0" w:color="auto"/>
                            <w:bottom w:val="none" w:sz="0" w:space="0" w:color="auto"/>
                            <w:right w:val="none" w:sz="0" w:space="0" w:color="auto"/>
                          </w:divBdr>
                        </w:div>
                      </w:divsChild>
                    </w:div>
                    <w:div w:id="566305757">
                      <w:marLeft w:val="0"/>
                      <w:marRight w:val="0"/>
                      <w:marTop w:val="0"/>
                      <w:marBottom w:val="0"/>
                      <w:divBdr>
                        <w:top w:val="none" w:sz="0" w:space="0" w:color="auto"/>
                        <w:left w:val="none" w:sz="0" w:space="0" w:color="auto"/>
                        <w:bottom w:val="none" w:sz="0" w:space="0" w:color="auto"/>
                        <w:right w:val="none" w:sz="0" w:space="0" w:color="auto"/>
                      </w:divBdr>
                      <w:divsChild>
                        <w:div w:id="224951265">
                          <w:marLeft w:val="0"/>
                          <w:marRight w:val="0"/>
                          <w:marTop w:val="240"/>
                          <w:marBottom w:val="240"/>
                          <w:divBdr>
                            <w:top w:val="none" w:sz="0" w:space="0" w:color="auto"/>
                            <w:left w:val="none" w:sz="0" w:space="0" w:color="auto"/>
                            <w:bottom w:val="none" w:sz="0" w:space="0" w:color="auto"/>
                            <w:right w:val="none" w:sz="0" w:space="0" w:color="auto"/>
                          </w:divBdr>
                        </w:div>
                      </w:divsChild>
                    </w:div>
                    <w:div w:id="729427896">
                      <w:marLeft w:val="0"/>
                      <w:marRight w:val="0"/>
                      <w:marTop w:val="240"/>
                      <w:marBottom w:val="240"/>
                      <w:divBdr>
                        <w:top w:val="none" w:sz="0" w:space="0" w:color="auto"/>
                        <w:left w:val="none" w:sz="0" w:space="0" w:color="auto"/>
                        <w:bottom w:val="none" w:sz="0" w:space="0" w:color="auto"/>
                        <w:right w:val="none" w:sz="0" w:space="0" w:color="auto"/>
                      </w:divBdr>
                    </w:div>
                    <w:div w:id="1273171450">
                      <w:marLeft w:val="0"/>
                      <w:marRight w:val="0"/>
                      <w:marTop w:val="0"/>
                      <w:marBottom w:val="0"/>
                      <w:divBdr>
                        <w:top w:val="none" w:sz="0" w:space="0" w:color="auto"/>
                        <w:left w:val="none" w:sz="0" w:space="0" w:color="auto"/>
                        <w:bottom w:val="none" w:sz="0" w:space="0" w:color="auto"/>
                        <w:right w:val="none" w:sz="0" w:space="0" w:color="auto"/>
                      </w:divBdr>
                      <w:divsChild>
                        <w:div w:id="1718623276">
                          <w:marLeft w:val="0"/>
                          <w:marRight w:val="0"/>
                          <w:marTop w:val="240"/>
                          <w:marBottom w:val="240"/>
                          <w:divBdr>
                            <w:top w:val="none" w:sz="0" w:space="0" w:color="auto"/>
                            <w:left w:val="none" w:sz="0" w:space="0" w:color="auto"/>
                            <w:bottom w:val="none" w:sz="0" w:space="0" w:color="auto"/>
                            <w:right w:val="none" w:sz="0" w:space="0" w:color="auto"/>
                          </w:divBdr>
                        </w:div>
                      </w:divsChild>
                    </w:div>
                    <w:div w:id="1632396826">
                      <w:marLeft w:val="0"/>
                      <w:marRight w:val="0"/>
                      <w:marTop w:val="0"/>
                      <w:marBottom w:val="0"/>
                      <w:divBdr>
                        <w:top w:val="none" w:sz="0" w:space="0" w:color="auto"/>
                        <w:left w:val="none" w:sz="0" w:space="0" w:color="auto"/>
                        <w:bottom w:val="none" w:sz="0" w:space="0" w:color="auto"/>
                        <w:right w:val="none" w:sz="0" w:space="0" w:color="auto"/>
                      </w:divBdr>
                      <w:divsChild>
                        <w:div w:id="469054754">
                          <w:marLeft w:val="0"/>
                          <w:marRight w:val="0"/>
                          <w:marTop w:val="240"/>
                          <w:marBottom w:val="240"/>
                          <w:divBdr>
                            <w:top w:val="none" w:sz="0" w:space="0" w:color="auto"/>
                            <w:left w:val="none" w:sz="0" w:space="0" w:color="auto"/>
                            <w:bottom w:val="none" w:sz="0" w:space="0" w:color="auto"/>
                            <w:right w:val="none" w:sz="0" w:space="0" w:color="auto"/>
                          </w:divBdr>
                        </w:div>
                      </w:divsChild>
                    </w:div>
                    <w:div w:id="2013294911">
                      <w:marLeft w:val="0"/>
                      <w:marRight w:val="0"/>
                      <w:marTop w:val="0"/>
                      <w:marBottom w:val="0"/>
                      <w:divBdr>
                        <w:top w:val="none" w:sz="0" w:space="0" w:color="auto"/>
                        <w:left w:val="none" w:sz="0" w:space="0" w:color="auto"/>
                        <w:bottom w:val="none" w:sz="0" w:space="0" w:color="auto"/>
                        <w:right w:val="none" w:sz="0" w:space="0" w:color="auto"/>
                      </w:divBdr>
                      <w:divsChild>
                        <w:div w:id="1792435378">
                          <w:marLeft w:val="0"/>
                          <w:marRight w:val="0"/>
                          <w:marTop w:val="240"/>
                          <w:marBottom w:val="240"/>
                          <w:divBdr>
                            <w:top w:val="none" w:sz="0" w:space="0" w:color="auto"/>
                            <w:left w:val="none" w:sz="0" w:space="0" w:color="auto"/>
                            <w:bottom w:val="none" w:sz="0" w:space="0" w:color="auto"/>
                            <w:right w:val="none" w:sz="0" w:space="0" w:color="auto"/>
                          </w:divBdr>
                        </w:div>
                      </w:divsChild>
                    </w:div>
                    <w:div w:id="2058583633">
                      <w:marLeft w:val="0"/>
                      <w:marRight w:val="0"/>
                      <w:marTop w:val="0"/>
                      <w:marBottom w:val="0"/>
                      <w:divBdr>
                        <w:top w:val="none" w:sz="0" w:space="0" w:color="auto"/>
                        <w:left w:val="none" w:sz="0" w:space="0" w:color="auto"/>
                        <w:bottom w:val="none" w:sz="0" w:space="0" w:color="auto"/>
                        <w:right w:val="none" w:sz="0" w:space="0" w:color="auto"/>
                      </w:divBdr>
                      <w:divsChild>
                        <w:div w:id="11028449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68287071">
      <w:bodyDiv w:val="1"/>
      <w:marLeft w:val="0"/>
      <w:marRight w:val="0"/>
      <w:marTop w:val="0"/>
      <w:marBottom w:val="0"/>
      <w:divBdr>
        <w:top w:val="none" w:sz="0" w:space="0" w:color="auto"/>
        <w:left w:val="none" w:sz="0" w:space="0" w:color="auto"/>
        <w:bottom w:val="none" w:sz="0" w:space="0" w:color="auto"/>
        <w:right w:val="none" w:sz="0" w:space="0" w:color="auto"/>
      </w:divBdr>
      <w:divsChild>
        <w:div w:id="1995790293">
          <w:marLeft w:val="0"/>
          <w:marRight w:val="0"/>
          <w:marTop w:val="240"/>
          <w:marBottom w:val="240"/>
          <w:divBdr>
            <w:top w:val="none" w:sz="0" w:space="0" w:color="auto"/>
            <w:left w:val="none" w:sz="0" w:space="0" w:color="auto"/>
            <w:bottom w:val="none" w:sz="0" w:space="0" w:color="auto"/>
            <w:right w:val="none" w:sz="0" w:space="0" w:color="auto"/>
          </w:divBdr>
        </w:div>
      </w:divsChild>
    </w:div>
    <w:div w:id="680856116">
      <w:bodyDiv w:val="1"/>
      <w:marLeft w:val="0"/>
      <w:marRight w:val="0"/>
      <w:marTop w:val="0"/>
      <w:marBottom w:val="0"/>
      <w:divBdr>
        <w:top w:val="none" w:sz="0" w:space="0" w:color="auto"/>
        <w:left w:val="none" w:sz="0" w:space="0" w:color="auto"/>
        <w:bottom w:val="none" w:sz="0" w:space="0" w:color="auto"/>
        <w:right w:val="none" w:sz="0" w:space="0" w:color="auto"/>
      </w:divBdr>
    </w:div>
    <w:div w:id="1001738564">
      <w:bodyDiv w:val="1"/>
      <w:marLeft w:val="0"/>
      <w:marRight w:val="0"/>
      <w:marTop w:val="0"/>
      <w:marBottom w:val="0"/>
      <w:divBdr>
        <w:top w:val="none" w:sz="0" w:space="0" w:color="auto"/>
        <w:left w:val="none" w:sz="0" w:space="0" w:color="auto"/>
        <w:bottom w:val="none" w:sz="0" w:space="0" w:color="auto"/>
        <w:right w:val="none" w:sz="0" w:space="0" w:color="auto"/>
      </w:divBdr>
    </w:div>
    <w:div w:id="1237397622">
      <w:bodyDiv w:val="1"/>
      <w:marLeft w:val="0"/>
      <w:marRight w:val="0"/>
      <w:marTop w:val="0"/>
      <w:marBottom w:val="0"/>
      <w:divBdr>
        <w:top w:val="none" w:sz="0" w:space="0" w:color="auto"/>
        <w:left w:val="none" w:sz="0" w:space="0" w:color="auto"/>
        <w:bottom w:val="none" w:sz="0" w:space="0" w:color="auto"/>
        <w:right w:val="none" w:sz="0" w:space="0" w:color="auto"/>
      </w:divBdr>
    </w:div>
    <w:div w:id="1382172593">
      <w:bodyDiv w:val="1"/>
      <w:marLeft w:val="0"/>
      <w:marRight w:val="0"/>
      <w:marTop w:val="0"/>
      <w:marBottom w:val="0"/>
      <w:divBdr>
        <w:top w:val="none" w:sz="0" w:space="0" w:color="auto"/>
        <w:left w:val="none" w:sz="0" w:space="0" w:color="auto"/>
        <w:bottom w:val="none" w:sz="0" w:space="0" w:color="auto"/>
        <w:right w:val="none" w:sz="0" w:space="0" w:color="auto"/>
      </w:divBdr>
    </w:div>
    <w:div w:id="1420062565">
      <w:bodyDiv w:val="1"/>
      <w:marLeft w:val="0"/>
      <w:marRight w:val="0"/>
      <w:marTop w:val="0"/>
      <w:marBottom w:val="0"/>
      <w:divBdr>
        <w:top w:val="none" w:sz="0" w:space="0" w:color="auto"/>
        <w:left w:val="none" w:sz="0" w:space="0" w:color="auto"/>
        <w:bottom w:val="none" w:sz="0" w:space="0" w:color="auto"/>
        <w:right w:val="none" w:sz="0" w:space="0" w:color="auto"/>
      </w:divBdr>
    </w:div>
    <w:div w:id="1885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fontTable" Target="fontTable.xml"/><Relationship Id="rId7" Type="http://schemas.openxmlformats.org/officeDocument/2006/relationships/hyperlink" Target="http://internet.garant.ru/" TargetMode="External"/><Relationship Id="rId71"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5"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oleObject" Target="embeddings/oleObject1.bin"/><Relationship Id="rId80" Type="http://schemas.openxmlformats.org/officeDocument/2006/relationships/hyperlink" Target="http://internet.garant.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206A-E431-4D0F-8BCF-07ED97F6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14194</Words>
  <Characters>80911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ddn</dc:creator>
  <cp:lastModifiedBy>ddn</cp:lastModifiedBy>
  <cp:revision>7</cp:revision>
  <cp:lastPrinted>2018-07-09T06:53:00Z</cp:lastPrinted>
  <dcterms:created xsi:type="dcterms:W3CDTF">2018-07-09T06:58:00Z</dcterms:created>
  <dcterms:modified xsi:type="dcterms:W3CDTF">2018-07-09T07:21:00Z</dcterms:modified>
</cp:coreProperties>
</file>